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2AB4C" w14:textId="1D5D6C53" w:rsidR="00C71BBC" w:rsidRPr="00C71BBC" w:rsidRDefault="00C71BBC" w:rsidP="00B372B7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71BBC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ПОРЯДОК</w:t>
      </w:r>
    </w:p>
    <w:p w14:paraId="4E03A1D1" w14:textId="384206DD" w:rsidR="00C71BBC" w:rsidRDefault="0003540F" w:rsidP="00B372B7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ПРОВЕДЕННЯ КОНКУРСУ З ВІДБОРУ СУБ’ЄКТІВ АУДИТОРСЬКОЇ ДІЯЛЬНОСТІ, ЯКІ МОЖУТЬ БУТИ ПРИЗНАЧЕНІ ДЛЯ НАДАННЯ ПОСЛУГ З ОБОВ</w:t>
      </w:r>
      <w:r w:rsidR="001D7453">
        <w:rPr>
          <w:rFonts w:ascii="Times New Roman" w:hAnsi="Times New Roman" w:cs="Times New Roman"/>
          <w:b/>
          <w:bCs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ЯЗКОВОГО АУДИТУ ФІНАНСОВОЇ ЗВ</w:t>
      </w:r>
      <w:r w:rsidR="001D7453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ТНОСТІ </w:t>
      </w:r>
      <w:r w:rsidR="00C71BBC" w:rsidRPr="00C71BBC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</w:t>
      </w:r>
      <w:r w:rsidR="001D54B3">
        <w:rPr>
          <w:rFonts w:ascii="Times New Roman" w:hAnsi="Times New Roman" w:cs="Times New Roman"/>
          <w:b/>
          <w:bCs/>
          <w:sz w:val="24"/>
          <w:szCs w:val="24"/>
          <w:lang w:val="uk-UA"/>
        </w:rPr>
        <w:t>АТ</w:t>
      </w:r>
      <w:r w:rsidR="004C36E4">
        <w:rPr>
          <w:rFonts w:ascii="Times New Roman" w:hAnsi="Times New Roman" w:cs="Times New Roman"/>
          <w:b/>
          <w:bCs/>
          <w:sz w:val="24"/>
          <w:szCs w:val="24"/>
          <w:lang w:val="uk-UA"/>
        </w:rPr>
        <w:t> </w:t>
      </w:r>
      <w:r w:rsidR="00C71BBC" w:rsidRPr="00C71BBC">
        <w:rPr>
          <w:rFonts w:ascii="Times New Roman" w:hAnsi="Times New Roman" w:cs="Times New Roman"/>
          <w:b/>
          <w:bCs/>
          <w:sz w:val="24"/>
          <w:szCs w:val="24"/>
          <w:lang w:val="uk-UA"/>
        </w:rPr>
        <w:t>«</w:t>
      </w:r>
      <w:r w:rsidR="001D54B3">
        <w:rPr>
          <w:rFonts w:ascii="Times New Roman" w:hAnsi="Times New Roman" w:cs="Times New Roman"/>
          <w:b/>
          <w:bCs/>
          <w:sz w:val="24"/>
          <w:szCs w:val="24"/>
          <w:lang w:val="uk-UA"/>
        </w:rPr>
        <w:t>УКРГАЗВИДОБУТОК</w:t>
      </w:r>
      <w:r w:rsidR="00C71BBC" w:rsidRPr="00C71BBC">
        <w:rPr>
          <w:rFonts w:ascii="Times New Roman" w:hAnsi="Times New Roman" w:cs="Times New Roman"/>
          <w:b/>
          <w:bCs/>
          <w:sz w:val="24"/>
          <w:szCs w:val="24"/>
          <w:lang w:val="uk-UA"/>
        </w:rPr>
        <w:t>»</w:t>
      </w:r>
    </w:p>
    <w:p w14:paraId="668AEDD2" w14:textId="77777777" w:rsidR="00B372B7" w:rsidRPr="00C71BBC" w:rsidRDefault="00B372B7" w:rsidP="00B372B7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C3A135C" w14:textId="529D2757" w:rsidR="00081BF4" w:rsidRPr="00C71BBC" w:rsidRDefault="00081BF4" w:rsidP="00B372B7">
      <w:pPr>
        <w:pStyle w:val="ae"/>
        <w:numPr>
          <w:ilvl w:val="0"/>
          <w:numId w:val="24"/>
        </w:numPr>
        <w:spacing w:before="240"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71BBC">
        <w:rPr>
          <w:rFonts w:ascii="Times New Roman" w:hAnsi="Times New Roman" w:cs="Times New Roman"/>
          <w:b/>
          <w:bCs/>
          <w:sz w:val="24"/>
          <w:szCs w:val="24"/>
          <w:lang w:val="uk-UA"/>
        </w:rPr>
        <w:t>З</w:t>
      </w:r>
      <w:r w:rsidR="00B372B7">
        <w:rPr>
          <w:rFonts w:ascii="Times New Roman" w:hAnsi="Times New Roman" w:cs="Times New Roman"/>
          <w:b/>
          <w:bCs/>
          <w:sz w:val="24"/>
          <w:szCs w:val="24"/>
          <w:lang w:val="uk-UA"/>
        </w:rPr>
        <w:t>АГАЛЬНІ ПОЛОЖЕННЯ</w:t>
      </w:r>
    </w:p>
    <w:p w14:paraId="7B056BB0" w14:textId="5665DB09" w:rsidR="00081BF4" w:rsidRPr="001D54B3" w:rsidRDefault="00081BF4" w:rsidP="00B372B7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540F">
        <w:rPr>
          <w:rFonts w:ascii="Times New Roman" w:hAnsi="Times New Roman" w:cs="Times New Roman"/>
          <w:b/>
          <w:bCs/>
          <w:sz w:val="24"/>
          <w:szCs w:val="24"/>
          <w:lang w:val="uk-UA"/>
        </w:rPr>
        <w:t>1.1.</w:t>
      </w:r>
      <w:r w:rsidRPr="00C71BBC">
        <w:rPr>
          <w:rFonts w:ascii="Times New Roman" w:hAnsi="Times New Roman" w:cs="Times New Roman"/>
          <w:sz w:val="24"/>
          <w:szCs w:val="24"/>
          <w:lang w:val="uk-UA"/>
        </w:rPr>
        <w:t xml:space="preserve"> Порядок проведення конкурсу з відбору суб’єктів аудиторської діяльності, які можуть бути призначені для надання послуг з обов’язкового аудиту фінансової </w:t>
      </w:r>
      <w:r w:rsidRPr="001D54B3">
        <w:rPr>
          <w:rFonts w:ascii="Times New Roman" w:hAnsi="Times New Roman" w:cs="Times New Roman"/>
          <w:sz w:val="24"/>
          <w:szCs w:val="24"/>
          <w:lang w:val="uk-UA"/>
        </w:rPr>
        <w:t xml:space="preserve">звітності </w:t>
      </w:r>
      <w:r w:rsidR="001D54B3" w:rsidRPr="001D54B3">
        <w:rPr>
          <w:rFonts w:ascii="Times New Roman" w:hAnsi="Times New Roman" w:cs="Times New Roman"/>
          <w:sz w:val="24"/>
          <w:szCs w:val="24"/>
          <w:lang w:val="uk-UA"/>
        </w:rPr>
        <w:t>ПрАТ</w:t>
      </w:r>
      <w:r w:rsidR="004C36E4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1D54B3" w:rsidRPr="001D54B3">
        <w:rPr>
          <w:rFonts w:ascii="Times New Roman" w:hAnsi="Times New Roman" w:cs="Times New Roman"/>
          <w:sz w:val="24"/>
          <w:szCs w:val="24"/>
          <w:lang w:val="uk-UA"/>
        </w:rPr>
        <w:t>«УКРГАЗВИДОБУТОК»</w:t>
      </w:r>
      <w:r w:rsidRPr="001D54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BB6">
        <w:rPr>
          <w:rFonts w:ascii="Times New Roman" w:hAnsi="Times New Roman" w:cs="Times New Roman"/>
          <w:sz w:val="24"/>
          <w:szCs w:val="24"/>
          <w:lang w:val="uk-UA"/>
        </w:rPr>
        <w:t xml:space="preserve">встановлює процедуру проведення конкурсного </w:t>
      </w:r>
      <w:r w:rsidRPr="001D54B3">
        <w:rPr>
          <w:rFonts w:ascii="Times New Roman" w:hAnsi="Times New Roman" w:cs="Times New Roman"/>
          <w:sz w:val="24"/>
          <w:szCs w:val="24"/>
          <w:lang w:val="uk-UA"/>
        </w:rPr>
        <w:t>відбору суб’єкт</w:t>
      </w:r>
      <w:r w:rsidR="002E683A">
        <w:rPr>
          <w:rFonts w:ascii="Times New Roman" w:hAnsi="Times New Roman" w:cs="Times New Roman"/>
          <w:sz w:val="24"/>
          <w:szCs w:val="24"/>
          <w:lang w:val="uk-UA"/>
        </w:rPr>
        <w:t>ів</w:t>
      </w:r>
      <w:r w:rsidRPr="001D54B3">
        <w:rPr>
          <w:rFonts w:ascii="Times New Roman" w:hAnsi="Times New Roman" w:cs="Times New Roman"/>
          <w:sz w:val="24"/>
          <w:szCs w:val="24"/>
          <w:lang w:val="uk-UA"/>
        </w:rPr>
        <w:t xml:space="preserve"> аудиторської діяльності для проведення обов’язкового аудиту фінансової звітності </w:t>
      </w:r>
      <w:r w:rsidR="001D54B3" w:rsidRPr="001D54B3">
        <w:rPr>
          <w:rFonts w:ascii="Times New Roman" w:hAnsi="Times New Roman" w:cs="Times New Roman"/>
          <w:sz w:val="24"/>
          <w:szCs w:val="24"/>
          <w:lang w:val="uk-UA"/>
        </w:rPr>
        <w:t>ПрАТ «УКРГАЗВИДОБУТОК»</w:t>
      </w:r>
      <w:r w:rsidRPr="001D54B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46BB6">
        <w:rPr>
          <w:rFonts w:ascii="Times New Roman" w:hAnsi="Times New Roman" w:cs="Times New Roman"/>
          <w:sz w:val="24"/>
          <w:szCs w:val="24"/>
          <w:lang w:val="uk-UA"/>
        </w:rPr>
        <w:t xml:space="preserve">яка </w:t>
      </w:r>
      <w:r w:rsidR="00E7696D">
        <w:rPr>
          <w:rFonts w:ascii="Times New Roman" w:hAnsi="Times New Roman" w:cs="Times New Roman"/>
          <w:sz w:val="24"/>
          <w:szCs w:val="24"/>
          <w:lang w:val="uk-UA"/>
        </w:rPr>
        <w:t xml:space="preserve">базується </w:t>
      </w:r>
      <w:r w:rsidR="00A12D9C">
        <w:rPr>
          <w:rFonts w:ascii="Times New Roman" w:hAnsi="Times New Roman" w:cs="Times New Roman"/>
          <w:sz w:val="24"/>
          <w:szCs w:val="24"/>
          <w:lang w:val="uk-UA"/>
        </w:rPr>
        <w:t>на однозначних прозорих і недискримінаційних критеріях</w:t>
      </w:r>
      <w:r w:rsidR="00E7696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12D9C">
        <w:rPr>
          <w:rFonts w:ascii="Times New Roman" w:hAnsi="Times New Roman" w:cs="Times New Roman"/>
          <w:sz w:val="24"/>
          <w:szCs w:val="24"/>
          <w:lang w:val="uk-UA"/>
        </w:rPr>
        <w:t>відбору</w:t>
      </w:r>
      <w:r w:rsidR="00432DE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CB26882" w14:textId="1C90D07F" w:rsidR="00081BF4" w:rsidRPr="004C36E4" w:rsidRDefault="00081BF4" w:rsidP="0003540F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540F">
        <w:rPr>
          <w:rFonts w:ascii="Times New Roman" w:hAnsi="Times New Roman" w:cs="Times New Roman"/>
          <w:b/>
          <w:bCs/>
          <w:sz w:val="24"/>
          <w:szCs w:val="24"/>
          <w:lang w:val="uk-UA"/>
        </w:rPr>
        <w:t>1.2.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5F4A">
        <w:rPr>
          <w:rFonts w:ascii="Times New Roman" w:hAnsi="Times New Roman" w:cs="Times New Roman"/>
          <w:sz w:val="24"/>
          <w:szCs w:val="24"/>
          <w:lang w:val="uk-UA"/>
        </w:rPr>
        <w:t>Нормативн</w:t>
      </w:r>
      <w:r w:rsidR="00B372B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55F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72B7">
        <w:rPr>
          <w:rFonts w:ascii="Times New Roman" w:hAnsi="Times New Roman" w:cs="Times New Roman"/>
          <w:sz w:val="24"/>
          <w:szCs w:val="24"/>
          <w:lang w:val="uk-UA"/>
        </w:rPr>
        <w:t>документи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73601F29" w14:textId="6CF2491F" w:rsidR="00081BF4" w:rsidRPr="004731B0" w:rsidRDefault="00081BF4" w:rsidP="004731B0">
      <w:pPr>
        <w:pStyle w:val="ae"/>
        <w:numPr>
          <w:ilvl w:val="0"/>
          <w:numId w:val="29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31B0">
        <w:rPr>
          <w:rFonts w:ascii="Times New Roman" w:hAnsi="Times New Roman" w:cs="Times New Roman"/>
          <w:sz w:val="24"/>
          <w:szCs w:val="24"/>
          <w:lang w:val="uk-UA"/>
        </w:rPr>
        <w:t>Закону України «Про аудит фінансової звітності та аудиторську діяльність»</w:t>
      </w:r>
      <w:r w:rsidR="004731B0" w:rsidRPr="004731B0">
        <w:rPr>
          <w:rFonts w:ascii="Times New Roman" w:hAnsi="Times New Roman" w:cs="Times New Roman"/>
          <w:sz w:val="24"/>
          <w:szCs w:val="24"/>
          <w:lang w:val="uk-UA"/>
        </w:rPr>
        <w:t xml:space="preserve"> від 21.12.2017 № 2258-VIII</w:t>
      </w:r>
      <w:r w:rsidRPr="004731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7DF29C99" w14:textId="585434F8" w:rsidR="00EA1371" w:rsidRPr="004731B0" w:rsidRDefault="00EA1371" w:rsidP="004731B0">
      <w:pPr>
        <w:pStyle w:val="ae"/>
        <w:numPr>
          <w:ilvl w:val="0"/>
          <w:numId w:val="29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31B0">
        <w:rPr>
          <w:rFonts w:ascii="Times New Roman" w:hAnsi="Times New Roman" w:cs="Times New Roman"/>
          <w:sz w:val="24"/>
          <w:szCs w:val="24"/>
          <w:lang w:val="uk-UA"/>
        </w:rPr>
        <w:t>Закон України «Про бухгалтерський облік та фінансову звітність в Україні»</w:t>
      </w:r>
      <w:r w:rsidR="004731B0">
        <w:rPr>
          <w:rFonts w:ascii="Times New Roman" w:hAnsi="Times New Roman" w:cs="Times New Roman"/>
          <w:sz w:val="24"/>
          <w:szCs w:val="24"/>
          <w:lang w:val="uk-UA"/>
        </w:rPr>
        <w:t xml:space="preserve"> від 16.07.1999 № </w:t>
      </w:r>
      <w:r w:rsidR="004731B0" w:rsidRPr="004731B0">
        <w:rPr>
          <w:rFonts w:ascii="Times New Roman" w:hAnsi="Times New Roman" w:cs="Times New Roman"/>
          <w:sz w:val="24"/>
          <w:szCs w:val="24"/>
          <w:lang w:val="uk-UA"/>
        </w:rPr>
        <w:t>996-XIV</w:t>
      </w:r>
      <w:r w:rsidRPr="004731B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0DBC35C1" w14:textId="5D8BDADB" w:rsidR="00081BF4" w:rsidRDefault="00081BF4" w:rsidP="00B372B7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540F">
        <w:rPr>
          <w:rFonts w:ascii="Times New Roman" w:hAnsi="Times New Roman" w:cs="Times New Roman"/>
          <w:b/>
          <w:bCs/>
          <w:sz w:val="24"/>
          <w:szCs w:val="24"/>
          <w:lang w:val="uk-UA"/>
        </w:rPr>
        <w:t>1.3.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540F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аведені </w:t>
      </w:r>
      <w:r w:rsidR="0003540F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 Порядку терміни вживаються у таких значеннях:</w:t>
      </w:r>
    </w:p>
    <w:tbl>
      <w:tblPr>
        <w:tblStyle w:val="aff2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379"/>
      </w:tblGrid>
      <w:tr w:rsidR="00A04BEE" w:rsidRPr="0096220E" w14:paraId="10AC5962" w14:textId="77777777" w:rsidTr="00ED653C">
        <w:tc>
          <w:tcPr>
            <w:tcW w:w="3544" w:type="dxa"/>
          </w:tcPr>
          <w:p w14:paraId="6D66D4E9" w14:textId="585D73BA" w:rsidR="00A04BEE" w:rsidRPr="00A04BEE" w:rsidRDefault="00A04BEE" w:rsidP="00A04BEE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731B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Аудиторські послуг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и</w:t>
            </w:r>
          </w:p>
        </w:tc>
        <w:tc>
          <w:tcPr>
            <w:tcW w:w="6379" w:type="dxa"/>
          </w:tcPr>
          <w:p w14:paraId="1D02D4D9" w14:textId="396898F4" w:rsidR="00A04BEE" w:rsidRDefault="00A04BEE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04B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послуги з обов’язкового аудиту фінансової звітності Товариства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</w:tc>
      </w:tr>
      <w:tr w:rsidR="00A04BEE" w:rsidRPr="0096220E" w14:paraId="216EAFD2" w14:textId="77777777" w:rsidTr="00ED653C">
        <w:tc>
          <w:tcPr>
            <w:tcW w:w="3544" w:type="dxa"/>
          </w:tcPr>
          <w:p w14:paraId="3EEDC231" w14:textId="73DBB6E5" w:rsidR="00A04BEE" w:rsidRPr="00A04BEE" w:rsidRDefault="00A04BEE" w:rsidP="00A04BEE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04BE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Закон про аудит</w:t>
            </w:r>
          </w:p>
        </w:tc>
        <w:tc>
          <w:tcPr>
            <w:tcW w:w="6379" w:type="dxa"/>
          </w:tcPr>
          <w:p w14:paraId="423FB77B" w14:textId="45710DCA" w:rsidR="00A04BEE" w:rsidRDefault="00067D3F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04B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Закону України «Про аудит фінансової звітності та аудиторську діяльність» від 21.12.2017 №</w:t>
            </w:r>
            <w:r w:rsidRPr="00A04BEE">
              <w:rPr>
                <w:lang w:val="uk-UA"/>
              </w:rPr>
              <w:t xml:space="preserve"> </w:t>
            </w:r>
            <w:r w:rsidRPr="00A04B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2258-VIII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</w:tc>
      </w:tr>
      <w:tr w:rsidR="00A04BEE" w:rsidRPr="0096220E" w14:paraId="122357E5" w14:textId="77777777" w:rsidTr="00ED653C">
        <w:tc>
          <w:tcPr>
            <w:tcW w:w="3544" w:type="dxa"/>
          </w:tcPr>
          <w:p w14:paraId="2E5BBF5E" w14:textId="40F1B846" w:rsidR="00A04BEE" w:rsidRP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Конкурс</w:t>
            </w:r>
          </w:p>
        </w:tc>
        <w:tc>
          <w:tcPr>
            <w:tcW w:w="6379" w:type="dxa"/>
          </w:tcPr>
          <w:p w14:paraId="10C935D8" w14:textId="6B6853A8" w:rsidR="00A04BEE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конкурс з відбору суб’єктів аудиторської діяльності, які можуть бути призначені для надання послуг з обов’язкового аудиту фінансової звітності Товариства;</w:t>
            </w:r>
          </w:p>
        </w:tc>
      </w:tr>
      <w:tr w:rsidR="00A04BEE" w:rsidRPr="0096220E" w14:paraId="58CD97C8" w14:textId="77777777" w:rsidTr="00ED653C">
        <w:tc>
          <w:tcPr>
            <w:tcW w:w="3544" w:type="dxa"/>
          </w:tcPr>
          <w:p w14:paraId="70EF970C" w14:textId="2F604572" w:rsidR="00A04BEE" w:rsidRP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Конкурсна пропозиція</w:t>
            </w:r>
          </w:p>
        </w:tc>
        <w:tc>
          <w:tcPr>
            <w:tcW w:w="6379" w:type="dxa"/>
          </w:tcPr>
          <w:p w14:paraId="3282A3AB" w14:textId="0231CCB6" w:rsidR="00A04BEE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пропозиція Учасника Конкурсу щодо надання Аудиторських послуг;</w:t>
            </w:r>
          </w:p>
        </w:tc>
      </w:tr>
      <w:tr w:rsidR="00A04BEE" w:rsidRPr="0096220E" w14:paraId="530A9C46" w14:textId="77777777" w:rsidTr="00ED653C">
        <w:tc>
          <w:tcPr>
            <w:tcW w:w="3544" w:type="dxa"/>
          </w:tcPr>
          <w:p w14:paraId="6244CA7E" w14:textId="4CB6DC28" w:rsidR="00A04BEE" w:rsidRP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Порядок</w:t>
            </w:r>
          </w:p>
        </w:tc>
        <w:tc>
          <w:tcPr>
            <w:tcW w:w="6379" w:type="dxa"/>
          </w:tcPr>
          <w:p w14:paraId="041920C3" w14:textId="0B1F92BA" w:rsidR="00A04BEE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B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цей Порядок проведення конкурсу з відбору суб’єктів аудиторської</w:t>
            </w:r>
            <w:r w:rsidRPr="00726A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діяльності, які можуть бути призначені для надання послуг з обов’язкового аудиту фінансової звітності ПрАТ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726A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«УКРГАЗВИДОБУТОК»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</w:tc>
      </w:tr>
      <w:tr w:rsidR="00ED653C" w:rsidRPr="0096220E" w14:paraId="741EEFC6" w14:textId="77777777" w:rsidTr="00ED653C">
        <w:tc>
          <w:tcPr>
            <w:tcW w:w="3544" w:type="dxa"/>
          </w:tcPr>
          <w:p w14:paraId="141E25DD" w14:textId="55EFC878" w:rsid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О</w:t>
            </w:r>
            <w:r w:rsidRPr="004C36E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голошення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/</w:t>
            </w:r>
          </w:p>
          <w:p w14:paraId="062F8515" w14:textId="41A1C693" w:rsidR="00ED653C" w:rsidRPr="00B372B7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Оголошення про проведення конкурсу</w:t>
            </w:r>
          </w:p>
        </w:tc>
        <w:tc>
          <w:tcPr>
            <w:tcW w:w="6379" w:type="dxa"/>
          </w:tcPr>
          <w:p w14:paraId="681120A9" w14:textId="13839AA3" w:rsidR="00ED653C" w:rsidRPr="00B372B7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інформаційне повідомлення, що містить умови проведення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онкурсу;</w:t>
            </w:r>
          </w:p>
        </w:tc>
      </w:tr>
      <w:tr w:rsidR="00ED653C" w:rsidRPr="0096220E" w14:paraId="7C32F492" w14:textId="77777777" w:rsidTr="00ED653C">
        <w:tc>
          <w:tcPr>
            <w:tcW w:w="3544" w:type="dxa"/>
          </w:tcPr>
          <w:p w14:paraId="473A91EC" w14:textId="7674A470" w:rsid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ind w:hanging="54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Товариство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ab/>
            </w:r>
          </w:p>
        </w:tc>
        <w:tc>
          <w:tcPr>
            <w:tcW w:w="6379" w:type="dxa"/>
          </w:tcPr>
          <w:p w14:paraId="2CFCE03B" w14:textId="6C20DC91" w:rsidR="00ED653C" w:rsidRPr="004C36E4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Приватне акціонерне товариство «УКРГАЗВИДОБУТОК», ідентифікаційний код юридичної особи 25635581;</w:t>
            </w:r>
          </w:p>
        </w:tc>
      </w:tr>
      <w:tr w:rsidR="007E1765" w:rsidRPr="0096220E" w14:paraId="5C616291" w14:textId="77777777" w:rsidTr="00ED653C">
        <w:tc>
          <w:tcPr>
            <w:tcW w:w="3544" w:type="dxa"/>
          </w:tcPr>
          <w:p w14:paraId="3CDDE2D6" w14:textId="3A11AF8D" w:rsidR="007E1765" w:rsidRDefault="007E1765" w:rsidP="00ED653C">
            <w:pPr>
              <w:pStyle w:val="ae"/>
              <w:numPr>
                <w:ilvl w:val="0"/>
                <w:numId w:val="31"/>
              </w:numPr>
              <w:spacing w:before="120" w:after="120"/>
              <w:ind w:hanging="54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Уповноважений орган</w:t>
            </w:r>
          </w:p>
        </w:tc>
        <w:tc>
          <w:tcPr>
            <w:tcW w:w="6379" w:type="dxa"/>
          </w:tcPr>
          <w:p w14:paraId="2753FEC4" w14:textId="736DC055" w:rsidR="007E1765" w:rsidRDefault="007E1765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Наглядова рада Товариства, на яку рішенням єдиного акціонера Товариства покладено функції, визначені законодавством України щодо обрання суб’єкта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аудиторської діяльності для надання послуг</w:t>
            </w:r>
            <w:r w:rsidR="002A29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обов’язкового аудиту фінансової звітності;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</w:tr>
      <w:tr w:rsidR="00ED653C" w:rsidRPr="0096220E" w14:paraId="6E17A2E8" w14:textId="77777777" w:rsidTr="00ED653C">
        <w:tc>
          <w:tcPr>
            <w:tcW w:w="3544" w:type="dxa"/>
          </w:tcPr>
          <w:p w14:paraId="3199F7FE" w14:textId="4CA4BFF4" w:rsidR="00ED653C" w:rsidRDefault="00ED653C" w:rsidP="00ED653C">
            <w:pPr>
              <w:pStyle w:val="ae"/>
              <w:numPr>
                <w:ilvl w:val="0"/>
                <w:numId w:val="31"/>
              </w:numPr>
              <w:spacing w:before="120" w:after="12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lastRenderedPageBreak/>
              <w:t>У</w:t>
            </w:r>
            <w:r w:rsidRPr="004C36E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часник конкурсу</w:t>
            </w:r>
          </w:p>
        </w:tc>
        <w:tc>
          <w:tcPr>
            <w:tcW w:w="6379" w:type="dxa"/>
          </w:tcPr>
          <w:p w14:paraId="7ACB8E1B" w14:textId="34DE0C4A" w:rsidR="00ED653C" w:rsidRPr="004C36E4" w:rsidRDefault="00ED653C" w:rsidP="00A04BE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суб’єкт аудиторської діяльності</w:t>
            </w:r>
            <w:r w:rsidR="008D14B5"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D14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8D14B5"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претендент</w:t>
            </w: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який подав </w:t>
            </w:r>
            <w:r w:rsidR="008D14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онкурсну пропозицію </w:t>
            </w: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участі в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онкурсі</w:t>
            </w:r>
            <w:r w:rsidR="008D14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C36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14:paraId="10ED7878" w14:textId="6229F5CD" w:rsidR="00081BF4" w:rsidRPr="004C36E4" w:rsidRDefault="00081BF4" w:rsidP="00ED653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3946">
        <w:rPr>
          <w:rFonts w:ascii="Times New Roman" w:hAnsi="Times New Roman" w:cs="Times New Roman"/>
          <w:sz w:val="24"/>
          <w:szCs w:val="24"/>
          <w:lang w:val="uk-UA"/>
        </w:rPr>
        <w:t xml:space="preserve">Інші терміни, що використовуються в Порядку, вживаються у значеннях, </w:t>
      </w:r>
      <w:r w:rsidR="00653946">
        <w:rPr>
          <w:rFonts w:ascii="Times New Roman" w:hAnsi="Times New Roman" w:cs="Times New Roman"/>
          <w:sz w:val="24"/>
          <w:szCs w:val="24"/>
          <w:lang w:val="uk-UA"/>
        </w:rPr>
        <w:t xml:space="preserve">які застосовуються </w:t>
      </w:r>
      <w:r w:rsidRPr="00653946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r w:rsidR="001D54B3" w:rsidRPr="00653946">
        <w:rPr>
          <w:rFonts w:ascii="Times New Roman" w:hAnsi="Times New Roman" w:cs="Times New Roman"/>
          <w:sz w:val="24"/>
          <w:szCs w:val="24"/>
          <w:lang w:val="uk-UA"/>
        </w:rPr>
        <w:t>Законах України</w:t>
      </w:r>
      <w:r w:rsidRPr="006539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53946">
        <w:rPr>
          <w:rFonts w:ascii="Times New Roman" w:hAnsi="Times New Roman" w:cs="Times New Roman"/>
          <w:sz w:val="24"/>
          <w:szCs w:val="24"/>
          <w:lang w:val="uk-UA"/>
        </w:rPr>
        <w:t>вказаних</w:t>
      </w:r>
      <w:r w:rsidRPr="00653946">
        <w:rPr>
          <w:rFonts w:ascii="Times New Roman" w:hAnsi="Times New Roman" w:cs="Times New Roman"/>
          <w:sz w:val="24"/>
          <w:szCs w:val="24"/>
          <w:lang w:val="uk-UA"/>
        </w:rPr>
        <w:t xml:space="preserve"> у пункті 1.2 Порядку та інших нормативно</w:t>
      </w:r>
      <w:r w:rsidRPr="00653946">
        <w:rPr>
          <w:rFonts w:ascii="Times New Roman" w:hAnsi="Times New Roman" w:cs="Times New Roman"/>
          <w:sz w:val="24"/>
          <w:szCs w:val="24"/>
          <w:lang w:val="uk-UA"/>
        </w:rPr>
        <w:noBreakHyphen/>
        <w:t>правових актах</w:t>
      </w:r>
      <w:r w:rsidR="00653946">
        <w:rPr>
          <w:rFonts w:ascii="Times New Roman" w:hAnsi="Times New Roman" w:cs="Times New Roman"/>
          <w:sz w:val="24"/>
          <w:szCs w:val="24"/>
          <w:lang w:val="uk-UA"/>
        </w:rPr>
        <w:t>, які регулюють відносини, що виникають при провадженні аудиторської діяльності</w:t>
      </w:r>
      <w:r w:rsidRPr="0065394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CD0B9DA" w14:textId="286D7BCB" w:rsidR="00ED653C" w:rsidRDefault="00ED653C" w:rsidP="0003540F">
      <w:pPr>
        <w:spacing w:before="36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1.4.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Метою проведення Конкурсу є </w:t>
      </w:r>
      <w:r w:rsidR="00873894">
        <w:rPr>
          <w:rFonts w:ascii="Times New Roman" w:hAnsi="Times New Roman" w:cs="Times New Roman"/>
          <w:sz w:val="24"/>
          <w:szCs w:val="24"/>
          <w:lang w:val="uk-UA"/>
        </w:rPr>
        <w:t xml:space="preserve">вибір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на конкурсних засадах </w:t>
      </w:r>
      <w:r w:rsidRPr="00ED653C">
        <w:rPr>
          <w:rFonts w:ascii="Times New Roman" w:hAnsi="Times New Roman" w:cs="Times New Roman"/>
          <w:sz w:val="24"/>
          <w:szCs w:val="24"/>
          <w:lang w:val="uk-UA"/>
        </w:rPr>
        <w:t xml:space="preserve">суб’єктів аудиторської діяльності, які можуть бути призначені для </w:t>
      </w:r>
      <w:r w:rsidR="00483B97">
        <w:rPr>
          <w:rFonts w:ascii="Times New Roman" w:hAnsi="Times New Roman" w:cs="Times New Roman"/>
          <w:sz w:val="24"/>
          <w:szCs w:val="24"/>
          <w:lang w:val="uk-UA"/>
        </w:rPr>
        <w:t>надання послуг з</w:t>
      </w:r>
      <w:r w:rsidRPr="00ED653C">
        <w:rPr>
          <w:rFonts w:ascii="Times New Roman" w:hAnsi="Times New Roman" w:cs="Times New Roman"/>
          <w:sz w:val="24"/>
          <w:szCs w:val="24"/>
          <w:lang w:val="uk-UA"/>
        </w:rPr>
        <w:t xml:space="preserve"> обов’язкового аудиту фінансової звітності Товариства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C86CE21" w14:textId="1B886660" w:rsidR="00506166" w:rsidRDefault="00081BF4" w:rsidP="0003540F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31B0">
        <w:rPr>
          <w:rFonts w:ascii="Times New Roman" w:hAnsi="Times New Roman" w:cs="Times New Roman"/>
          <w:b/>
          <w:bCs/>
          <w:sz w:val="24"/>
          <w:szCs w:val="24"/>
          <w:lang w:val="uk-UA"/>
        </w:rPr>
        <w:t>1.</w:t>
      </w:r>
      <w:r w:rsidR="00ED653C">
        <w:rPr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r w:rsidRPr="004731B0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6166">
        <w:rPr>
          <w:rFonts w:ascii="Times New Roman" w:hAnsi="Times New Roman" w:cs="Times New Roman"/>
          <w:sz w:val="24"/>
          <w:szCs w:val="24"/>
          <w:lang w:val="uk-UA"/>
        </w:rPr>
        <w:t>Відбір суб’єктів аудиторської діяльності здійснюється за такими принципами:</w:t>
      </w:r>
    </w:p>
    <w:p w14:paraId="65911377" w14:textId="77777777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6166">
        <w:rPr>
          <w:rFonts w:ascii="Times New Roman" w:hAnsi="Times New Roman" w:cs="Times New Roman"/>
          <w:sz w:val="24"/>
          <w:szCs w:val="24"/>
          <w:lang w:val="uk-UA"/>
        </w:rPr>
        <w:t>відкритість та прозорість Конкурсу;</w:t>
      </w:r>
    </w:p>
    <w:p w14:paraId="5115A461" w14:textId="4C46E045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економія та ефективність;</w:t>
      </w:r>
    </w:p>
    <w:p w14:paraId="60534CE5" w14:textId="77777777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6166">
        <w:rPr>
          <w:rFonts w:ascii="Times New Roman" w:hAnsi="Times New Roman" w:cs="Times New Roman"/>
          <w:sz w:val="24"/>
          <w:szCs w:val="24"/>
          <w:lang w:val="uk-UA"/>
        </w:rPr>
        <w:t>добросовісна конкуренція серед Учасників конкурсу;</w:t>
      </w:r>
    </w:p>
    <w:p w14:paraId="7F90BE1D" w14:textId="77777777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6166">
        <w:rPr>
          <w:rFonts w:ascii="Times New Roman" w:hAnsi="Times New Roman" w:cs="Times New Roman"/>
          <w:sz w:val="24"/>
          <w:szCs w:val="24"/>
          <w:lang w:val="uk-UA"/>
        </w:rPr>
        <w:t>відсутність дискримінації Учасників конкурсу;</w:t>
      </w:r>
    </w:p>
    <w:p w14:paraId="7DD908C2" w14:textId="77777777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6166">
        <w:rPr>
          <w:rFonts w:ascii="Times New Roman" w:hAnsi="Times New Roman" w:cs="Times New Roman"/>
          <w:sz w:val="24"/>
          <w:szCs w:val="24"/>
          <w:lang w:val="uk-UA"/>
        </w:rPr>
        <w:t>об’єктивна та неупереджена оцінка Конкурсних пропозицій;</w:t>
      </w:r>
    </w:p>
    <w:p w14:paraId="59C6062C" w14:textId="4A3567B9" w:rsidR="00506166" w:rsidRDefault="00506166" w:rsidP="00B372B7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6166">
        <w:rPr>
          <w:rFonts w:ascii="Times New Roman" w:hAnsi="Times New Roman" w:cs="Times New Roman"/>
          <w:sz w:val="24"/>
          <w:szCs w:val="24"/>
          <w:lang w:val="uk-UA"/>
        </w:rPr>
        <w:t>запобігання корупційним діям і зловживанням.</w:t>
      </w:r>
    </w:p>
    <w:p w14:paraId="6FA093B1" w14:textId="37D9DAD9" w:rsidR="00C03319" w:rsidRDefault="00ED653C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653C">
        <w:rPr>
          <w:rFonts w:ascii="Times New Roman" w:hAnsi="Times New Roman" w:cs="Times New Roman"/>
          <w:b/>
          <w:bCs/>
          <w:sz w:val="24"/>
          <w:szCs w:val="24"/>
          <w:lang w:val="uk-UA"/>
        </w:rPr>
        <w:t>1.</w:t>
      </w:r>
      <w:r w:rsidR="00873894">
        <w:rPr>
          <w:rFonts w:ascii="Times New Roman" w:hAnsi="Times New Roman" w:cs="Times New Roman"/>
          <w:b/>
          <w:bCs/>
          <w:sz w:val="24"/>
          <w:szCs w:val="24"/>
          <w:lang w:val="uk-UA"/>
        </w:rPr>
        <w:t>6</w:t>
      </w:r>
      <w:r w:rsidRPr="00ED653C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87389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C03319"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Відповідальність за проведення </w:t>
      </w:r>
      <w:r w:rsidR="00C03319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C03319" w:rsidRPr="004C36E4">
        <w:rPr>
          <w:rFonts w:ascii="Times New Roman" w:hAnsi="Times New Roman" w:cs="Times New Roman"/>
          <w:sz w:val="24"/>
          <w:szCs w:val="24"/>
          <w:lang w:val="uk-UA"/>
        </w:rPr>
        <w:t>онкурсу покладається на</w:t>
      </w:r>
      <w:r w:rsidR="002A2945">
        <w:rPr>
          <w:rFonts w:ascii="Times New Roman" w:hAnsi="Times New Roman" w:cs="Times New Roman"/>
          <w:sz w:val="24"/>
          <w:szCs w:val="24"/>
          <w:lang w:val="uk-UA"/>
        </w:rPr>
        <w:t xml:space="preserve"> Уповноважений орган, </w:t>
      </w:r>
      <w:r w:rsidR="00C03319"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="002A2945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C03319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24EB42B1" w14:textId="22ACB612" w:rsidR="00C03319" w:rsidRDefault="00C03319" w:rsidP="00C03319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приймає рішення про проведення </w:t>
      </w: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>онкурсу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5655F2F3" w14:textId="15373C61" w:rsidR="003B1A84" w:rsidRDefault="003B1A84" w:rsidP="00C03319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розглядає Конкурсні пропозиції 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на відповідність </w:t>
      </w:r>
      <w:r>
        <w:rPr>
          <w:rFonts w:ascii="Times New Roman" w:hAnsi="Times New Roman" w:cs="Times New Roman"/>
          <w:sz w:val="24"/>
          <w:szCs w:val="24"/>
          <w:lang w:val="uk-UA"/>
        </w:rPr>
        <w:t>встановленим вимогам;</w:t>
      </w:r>
    </w:p>
    <w:p w14:paraId="684E9C7A" w14:textId="77777777" w:rsidR="002D5ACC" w:rsidRDefault="0085767D" w:rsidP="002D5ACC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оцінює К</w:t>
      </w:r>
      <w:r w:rsidR="00C03319" w:rsidRPr="004C36E4">
        <w:rPr>
          <w:rFonts w:ascii="Times New Roman" w:hAnsi="Times New Roman" w:cs="Times New Roman"/>
          <w:sz w:val="24"/>
          <w:szCs w:val="24"/>
          <w:lang w:val="uk-UA"/>
        </w:rPr>
        <w:t>онкурсні пропозиції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1E19">
        <w:rPr>
          <w:rFonts w:ascii="Times New Roman" w:hAnsi="Times New Roman" w:cs="Times New Roman"/>
          <w:sz w:val="24"/>
          <w:szCs w:val="24"/>
          <w:lang w:val="uk-UA"/>
        </w:rPr>
        <w:t>Учасників конкурсу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21425EF" w14:textId="2AD5D055" w:rsidR="002D5ACC" w:rsidRPr="002D5ACC" w:rsidRDefault="002D5ACC" w:rsidP="002D5ACC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5ACC">
        <w:rPr>
          <w:rFonts w:ascii="Times New Roman" w:hAnsi="Times New Roman" w:cs="Times New Roman"/>
          <w:sz w:val="24"/>
          <w:szCs w:val="24"/>
          <w:lang w:val="uk-UA"/>
        </w:rPr>
        <w:t>складає звіт про висновки процедури відбору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13F3AB32" w14:textId="6AE14F83" w:rsidR="003B1A84" w:rsidRDefault="002D5ACC" w:rsidP="00C03319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формує</w:t>
      </w:r>
      <w:r w:rsidR="003B1A84">
        <w:rPr>
          <w:rFonts w:ascii="Times New Roman" w:hAnsi="Times New Roman" w:cs="Times New Roman"/>
          <w:sz w:val="24"/>
          <w:szCs w:val="24"/>
          <w:lang w:val="uk-UA"/>
        </w:rPr>
        <w:t xml:space="preserve"> рекомендації для призначення суб’єктів аудиторської діяльності для </w:t>
      </w:r>
      <w:r w:rsidR="003B1A84" w:rsidRPr="003B1A84">
        <w:rPr>
          <w:rFonts w:ascii="Times New Roman" w:hAnsi="Times New Roman" w:cs="Times New Roman"/>
          <w:sz w:val="24"/>
          <w:szCs w:val="24"/>
          <w:lang w:val="uk-UA"/>
        </w:rPr>
        <w:t>надання послуг з обов’язкового аудиту фінансової звітності</w:t>
      </w:r>
      <w:r w:rsidR="003B1A84">
        <w:rPr>
          <w:rFonts w:ascii="Times New Roman" w:hAnsi="Times New Roman" w:cs="Times New Roman"/>
          <w:sz w:val="24"/>
          <w:szCs w:val="24"/>
          <w:lang w:val="uk-UA"/>
        </w:rPr>
        <w:t xml:space="preserve"> Товариства;</w:t>
      </w:r>
    </w:p>
    <w:p w14:paraId="0F0E7CAA" w14:textId="64DB9A39" w:rsidR="003B1A84" w:rsidRDefault="003B1A84" w:rsidP="00C03319">
      <w:pPr>
        <w:pStyle w:val="ae"/>
        <w:numPr>
          <w:ilvl w:val="0"/>
          <w:numId w:val="27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виконує інші функції, визначені законодавством </w:t>
      </w:r>
      <w:r w:rsidR="00417317">
        <w:rPr>
          <w:rFonts w:ascii="Times New Roman" w:hAnsi="Times New Roman" w:cs="Times New Roman"/>
          <w:sz w:val="24"/>
          <w:szCs w:val="24"/>
          <w:lang w:val="uk-UA"/>
        </w:rPr>
        <w:t xml:space="preserve">і Порядком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для обрання суб’єктів аудиторської діяльності </w:t>
      </w:r>
      <w:r w:rsidR="00417317" w:rsidRPr="00417317">
        <w:rPr>
          <w:rFonts w:ascii="Times New Roman" w:hAnsi="Times New Roman" w:cs="Times New Roman"/>
          <w:sz w:val="24"/>
          <w:szCs w:val="24"/>
          <w:lang w:val="uk-UA"/>
        </w:rPr>
        <w:t>які можуть бути призначені для надання послуг з обов’язкового аудиту фінансової звітності</w:t>
      </w:r>
      <w:r w:rsidR="00417317">
        <w:rPr>
          <w:rFonts w:ascii="Times New Roman" w:hAnsi="Times New Roman" w:cs="Times New Roman"/>
          <w:sz w:val="24"/>
          <w:szCs w:val="24"/>
          <w:lang w:val="uk-UA"/>
        </w:rPr>
        <w:t xml:space="preserve"> Товариства.</w:t>
      </w:r>
    </w:p>
    <w:p w14:paraId="2AAEC526" w14:textId="5FD9A5B2" w:rsidR="00ED653C" w:rsidRPr="00873894" w:rsidRDefault="00417317" w:rsidP="00873894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1.7. </w:t>
      </w:r>
      <w:r w:rsidR="00873894">
        <w:rPr>
          <w:rFonts w:ascii="Times New Roman" w:hAnsi="Times New Roman" w:cs="Times New Roman"/>
          <w:sz w:val="24"/>
          <w:szCs w:val="24"/>
          <w:lang w:val="uk-UA"/>
        </w:rPr>
        <w:t xml:space="preserve">До Конкурсу запрошуються суб’єкти аудиторської діяльності, які відповідають вимогам Закону про аудит та мають право проводити обов’язковий аудит фінансової звітності підприємств, що становлять суспільний інтерес. Товариство забезпечує вільний доступ до участі у Конкурсі всіх суб’єктів аудиторської діяльності, які відповідають вимогам цього Порядку.  </w:t>
      </w:r>
      <w:r w:rsidR="00ED653C" w:rsidRPr="008738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BF38D0B" w14:textId="70F4A707" w:rsidR="00081BF4" w:rsidRPr="004C36E4" w:rsidRDefault="00081BF4" w:rsidP="00873894">
      <w:pPr>
        <w:spacing w:before="36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C36E4">
        <w:rPr>
          <w:rFonts w:ascii="Times New Roman" w:hAnsi="Times New Roman" w:cs="Times New Roman"/>
          <w:b/>
          <w:bCs/>
          <w:sz w:val="24"/>
          <w:szCs w:val="24"/>
          <w:lang w:val="uk-UA"/>
        </w:rPr>
        <w:t>2. К</w:t>
      </w:r>
      <w:r w:rsidR="004731B0">
        <w:rPr>
          <w:rFonts w:ascii="Times New Roman" w:hAnsi="Times New Roman" w:cs="Times New Roman"/>
          <w:b/>
          <w:bCs/>
          <w:sz w:val="24"/>
          <w:szCs w:val="24"/>
          <w:lang w:val="uk-UA"/>
        </w:rPr>
        <w:t>РИТЕРІЇ ЗАЛУЧЕННЯ СУБ’ЄКТІВ АУДИТОРСЬКОЇ ДІЯЛЬНОСТІ ДО УЧАСТІ В КОНКУРСІ ТА КРИТЕРІЇ ВІДБОРУ</w:t>
      </w:r>
    </w:p>
    <w:p w14:paraId="21B16A28" w14:textId="682B1D5C" w:rsidR="00DB36F7" w:rsidRDefault="00081BF4" w:rsidP="00B372B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3894">
        <w:rPr>
          <w:rFonts w:ascii="Times New Roman" w:hAnsi="Times New Roman" w:cs="Times New Roman"/>
          <w:b/>
          <w:bCs/>
          <w:sz w:val="24"/>
          <w:szCs w:val="24"/>
          <w:lang w:val="uk-UA"/>
        </w:rPr>
        <w:t>2.1.</w:t>
      </w:r>
      <w:r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2B85">
        <w:rPr>
          <w:rFonts w:ascii="Times New Roman" w:hAnsi="Times New Roman" w:cs="Times New Roman"/>
          <w:sz w:val="24"/>
          <w:szCs w:val="24"/>
          <w:lang w:val="uk-UA"/>
        </w:rPr>
        <w:t>Аудиторські послуги можуть надавати суб’єкти аудиторської діяльності</w:t>
      </w:r>
      <w:r w:rsidR="00DB36F7">
        <w:rPr>
          <w:rFonts w:ascii="Times New Roman" w:hAnsi="Times New Roman" w:cs="Times New Roman"/>
          <w:sz w:val="24"/>
          <w:szCs w:val="24"/>
          <w:lang w:val="uk-UA"/>
        </w:rPr>
        <w:t xml:space="preserve">, які </w:t>
      </w:r>
      <w:r w:rsidR="00131637">
        <w:rPr>
          <w:rFonts w:ascii="Times New Roman" w:hAnsi="Times New Roman" w:cs="Times New Roman"/>
          <w:sz w:val="24"/>
          <w:szCs w:val="24"/>
          <w:lang w:val="uk-UA"/>
        </w:rPr>
        <w:t>відповідають вимогам, встановленим Законом про аудит</w:t>
      </w:r>
      <w:r w:rsidR="00873894">
        <w:rPr>
          <w:rFonts w:ascii="Times New Roman" w:hAnsi="Times New Roman" w:cs="Times New Roman"/>
          <w:sz w:val="24"/>
          <w:szCs w:val="24"/>
          <w:lang w:val="uk-UA"/>
        </w:rPr>
        <w:t xml:space="preserve"> т</w:t>
      </w:r>
      <w:r w:rsidR="00131637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8738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3163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DB36F7">
        <w:rPr>
          <w:rFonts w:ascii="Times New Roman" w:hAnsi="Times New Roman" w:cs="Times New Roman"/>
          <w:sz w:val="24"/>
          <w:szCs w:val="24"/>
          <w:lang w:val="uk-UA"/>
        </w:rPr>
        <w:t>ідповідають наступним критеріям:</w:t>
      </w:r>
    </w:p>
    <w:p w14:paraId="0F95F1D9" w14:textId="77777777" w:rsidR="007F1287" w:rsidRDefault="00A61576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включені до окремого розділу Реєстру аудиторів та суб’єктів аудиторської діяльності, а саме до </w:t>
      </w:r>
      <w:r w:rsidR="007F1287">
        <w:rPr>
          <w:rFonts w:ascii="Times New Roman" w:hAnsi="Times New Roman" w:cs="Times New Roman"/>
          <w:sz w:val="24"/>
          <w:szCs w:val="24"/>
          <w:lang w:val="uk-UA"/>
        </w:rPr>
        <w:t>Р</w:t>
      </w:r>
      <w:r>
        <w:rPr>
          <w:rFonts w:ascii="Times New Roman" w:hAnsi="Times New Roman" w:cs="Times New Roman"/>
          <w:sz w:val="24"/>
          <w:szCs w:val="24"/>
          <w:lang w:val="uk-UA"/>
        </w:rPr>
        <w:t>еєстру</w:t>
      </w:r>
      <w:r w:rsidR="007F1287">
        <w:rPr>
          <w:rFonts w:ascii="Times New Roman" w:hAnsi="Times New Roman" w:cs="Times New Roman"/>
          <w:sz w:val="24"/>
          <w:szCs w:val="24"/>
          <w:lang w:val="uk-UA"/>
        </w:rPr>
        <w:t xml:space="preserve"> суб’єктів аудиторської діяльності, які мають право проводити обов’язковий аудит фінансової звітності підприємств, що становлять суспільний інтерес;</w:t>
      </w:r>
    </w:p>
    <w:p w14:paraId="47F859DF" w14:textId="42A0E1AF" w:rsidR="00760E18" w:rsidRDefault="009F6041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є незалежними по відношенню до Товариства</w:t>
      </w:r>
      <w:r w:rsidR="00760E18">
        <w:rPr>
          <w:rFonts w:ascii="Times New Roman" w:hAnsi="Times New Roman" w:cs="Times New Roman"/>
          <w:sz w:val="24"/>
          <w:szCs w:val="24"/>
          <w:lang w:val="uk-UA"/>
        </w:rPr>
        <w:t xml:space="preserve">, а саме </w:t>
      </w:r>
      <w:r w:rsidR="00817206">
        <w:rPr>
          <w:rFonts w:ascii="Times New Roman" w:hAnsi="Times New Roman" w:cs="Times New Roman"/>
          <w:sz w:val="24"/>
          <w:szCs w:val="24"/>
          <w:lang w:val="uk-UA"/>
        </w:rPr>
        <w:t>відсутні порушення вимог щодо забезпечення незалежності суб’єкта аудиторської діяльності, його ключові партнери</w:t>
      </w:r>
      <w:r w:rsidR="00AB0D8F">
        <w:rPr>
          <w:rFonts w:ascii="Times New Roman" w:hAnsi="Times New Roman" w:cs="Times New Roman"/>
          <w:sz w:val="24"/>
          <w:szCs w:val="24"/>
          <w:lang w:val="uk-UA"/>
        </w:rPr>
        <w:t xml:space="preserve"> з аудиту, його власники (засновники, учасники), посадові особи і працівники і інші особи, залучені до надання послуг</w:t>
      </w:r>
      <w:r w:rsidR="00AB0D8F" w:rsidRPr="00AB0D8F">
        <w:rPr>
          <w:lang w:val="uk-UA"/>
        </w:rPr>
        <w:t xml:space="preserve"> </w:t>
      </w:r>
      <w:r w:rsidR="00AB0D8F" w:rsidRPr="00AB0D8F">
        <w:rPr>
          <w:rFonts w:ascii="Times New Roman" w:hAnsi="Times New Roman" w:cs="Times New Roman"/>
          <w:sz w:val="24"/>
          <w:szCs w:val="24"/>
          <w:lang w:val="uk-UA"/>
        </w:rPr>
        <w:t xml:space="preserve">незалежні від </w:t>
      </w:r>
      <w:r w:rsidR="00760E18">
        <w:rPr>
          <w:rFonts w:ascii="Times New Roman" w:hAnsi="Times New Roman" w:cs="Times New Roman"/>
          <w:sz w:val="24"/>
          <w:szCs w:val="24"/>
          <w:lang w:val="uk-UA"/>
        </w:rPr>
        <w:t>Товариства</w:t>
      </w:r>
    </w:p>
    <w:p w14:paraId="46AC8CE4" w14:textId="13045379" w:rsidR="002444C6" w:rsidRDefault="002444C6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мають </w:t>
      </w:r>
      <w:r w:rsidRPr="002444C6">
        <w:rPr>
          <w:rFonts w:ascii="Times New Roman" w:hAnsi="Times New Roman" w:cs="Times New Roman"/>
          <w:sz w:val="24"/>
          <w:szCs w:val="24"/>
          <w:lang w:val="uk-UA"/>
        </w:rPr>
        <w:t xml:space="preserve">достатній </w:t>
      </w:r>
      <w:bookmarkStart w:id="0" w:name="_Hlk221100032"/>
      <w:r w:rsidRPr="002444C6">
        <w:rPr>
          <w:rFonts w:ascii="Times New Roman" w:hAnsi="Times New Roman" w:cs="Times New Roman"/>
          <w:sz w:val="24"/>
          <w:szCs w:val="24"/>
          <w:lang w:val="uk-UA"/>
        </w:rPr>
        <w:t>рівень кваліфікації та досвіду аудиторів і персоналу</w:t>
      </w:r>
      <w:bookmarkEnd w:id="0"/>
      <w:r w:rsidRPr="002444C6">
        <w:rPr>
          <w:rFonts w:ascii="Times New Roman" w:hAnsi="Times New Roman" w:cs="Times New Roman"/>
          <w:sz w:val="24"/>
          <w:szCs w:val="24"/>
          <w:lang w:val="uk-UA"/>
        </w:rPr>
        <w:t>, який залучається до надання послуг відповідно до міжнародних стандартів аудиту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2444C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3FA49FC" w14:textId="2E298995" w:rsidR="002444C6" w:rsidRDefault="002444C6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мають </w:t>
      </w:r>
      <w:r w:rsidRPr="002444C6">
        <w:rPr>
          <w:rFonts w:ascii="Times New Roman" w:hAnsi="Times New Roman" w:cs="Times New Roman"/>
          <w:sz w:val="24"/>
          <w:szCs w:val="24"/>
          <w:lang w:val="uk-UA"/>
        </w:rPr>
        <w:t>достатній рівень забезпеченості працівниками за основним місцем роботи для виконання завдань з обов'язкового аудиту фінансової звітності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 xml:space="preserve">, а саме за основним місцем роботи </w:t>
      </w:r>
      <w:r w:rsidR="00DA7B77" w:rsidRPr="00DA7B77">
        <w:rPr>
          <w:rFonts w:ascii="Times New Roman" w:hAnsi="Times New Roman" w:cs="Times New Roman"/>
          <w:sz w:val="24"/>
          <w:szCs w:val="24"/>
          <w:lang w:val="uk-UA"/>
        </w:rPr>
        <w:t xml:space="preserve">має працювати не менше 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 xml:space="preserve">п’яти </w:t>
      </w:r>
      <w:r w:rsidR="00DA7B77" w:rsidRPr="00DA7B77">
        <w:rPr>
          <w:rFonts w:ascii="Times New Roman" w:hAnsi="Times New Roman" w:cs="Times New Roman"/>
          <w:sz w:val="24"/>
          <w:szCs w:val="24"/>
          <w:lang w:val="uk-UA"/>
        </w:rPr>
        <w:t xml:space="preserve">аудиторів, які залучаються до виконання завдань, із загальної чисельності штатних кваліфікованих працівників, не менше 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 xml:space="preserve">десяти </w:t>
      </w:r>
      <w:r w:rsidR="00DA7B77" w:rsidRPr="00DA7B77">
        <w:rPr>
          <w:rFonts w:ascii="Times New Roman" w:hAnsi="Times New Roman" w:cs="Times New Roman"/>
          <w:sz w:val="24"/>
          <w:szCs w:val="24"/>
          <w:lang w:val="uk-UA"/>
        </w:rPr>
        <w:t xml:space="preserve">осіб, з яких щонайменше дві особи мають підтвердити кваліфікацію відповідно до статті 19 Закону 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 xml:space="preserve">про аудит </w:t>
      </w:r>
      <w:r w:rsidR="00DA7B77" w:rsidRPr="00DA7B77">
        <w:rPr>
          <w:rFonts w:ascii="Times New Roman" w:hAnsi="Times New Roman" w:cs="Times New Roman"/>
          <w:sz w:val="24"/>
          <w:szCs w:val="24"/>
          <w:lang w:val="uk-UA"/>
        </w:rPr>
        <w:t xml:space="preserve">або скласти іспит за напрямом, зазначеним у пункті 7 частини 2 статті 19 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>Закону про аудит</w:t>
      </w:r>
      <w:r w:rsidR="00DA7B77" w:rsidRPr="00DA7B77">
        <w:rPr>
          <w:rFonts w:ascii="Times New Roman" w:hAnsi="Times New Roman" w:cs="Times New Roman"/>
          <w:sz w:val="24"/>
          <w:szCs w:val="24"/>
          <w:lang w:val="uk-UA"/>
        </w:rPr>
        <w:t>, або мати чинні сертифікати (дипломи) професійних організацій, що підтверджують високий рівень знань з міжнародних стандартів фінансової звітності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692F7A0B" w14:textId="15E2D447" w:rsidR="00131637" w:rsidRDefault="00880F85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мають гарну репутацію, а саме відсутність </w:t>
      </w:r>
      <w:r w:rsidR="008776CA">
        <w:rPr>
          <w:rFonts w:ascii="Times New Roman" w:hAnsi="Times New Roman" w:cs="Times New Roman"/>
          <w:sz w:val="24"/>
          <w:szCs w:val="24"/>
          <w:lang w:val="uk-UA"/>
        </w:rPr>
        <w:t xml:space="preserve">протягом 3 (трьох) років поспіль застосування до суб’єкта аудиторської діяльності стягнень у вигляді попередження 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>або зупинення права на надання послуг з обов’язкового аудиту фінансової звітності або обов’язкового аудиту фінансової звітності підприємств, що становлять суспільний інтерес)</w:t>
      </w:r>
      <w:r w:rsidR="00A60D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25D5FFC" w14:textId="0040068B" w:rsidR="00880F85" w:rsidRDefault="00382A7C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880F85" w:rsidRPr="00880F85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880F85">
        <w:rPr>
          <w:rFonts w:ascii="Times New Roman" w:hAnsi="Times New Roman" w:cs="Times New Roman"/>
          <w:sz w:val="24"/>
          <w:szCs w:val="24"/>
          <w:lang w:val="uk-UA"/>
        </w:rPr>
        <w:t xml:space="preserve">гальна сума винагороди, отримана </w:t>
      </w:r>
      <w:r w:rsidRPr="00382A7C">
        <w:rPr>
          <w:rFonts w:ascii="Times New Roman" w:hAnsi="Times New Roman" w:cs="Times New Roman"/>
          <w:sz w:val="24"/>
          <w:szCs w:val="24"/>
          <w:lang w:val="uk-UA"/>
        </w:rPr>
        <w:t xml:space="preserve">суб'єктом аудиторської діяльності </w:t>
      </w:r>
      <w:r w:rsidR="00880F85">
        <w:rPr>
          <w:rFonts w:ascii="Times New Roman" w:hAnsi="Times New Roman" w:cs="Times New Roman"/>
          <w:sz w:val="24"/>
          <w:szCs w:val="24"/>
          <w:lang w:val="uk-UA"/>
        </w:rPr>
        <w:t xml:space="preserve">від Товариства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надання послуг </w:t>
      </w:r>
      <w:r w:rsidR="00880F85" w:rsidRPr="00880F85">
        <w:rPr>
          <w:rFonts w:ascii="Times New Roman" w:hAnsi="Times New Roman" w:cs="Times New Roman"/>
          <w:sz w:val="24"/>
          <w:szCs w:val="24"/>
          <w:lang w:val="uk-UA"/>
        </w:rPr>
        <w:t xml:space="preserve">щорічно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r w:rsidR="00880F85" w:rsidRPr="00880F85">
        <w:rPr>
          <w:rFonts w:ascii="Times New Roman" w:hAnsi="Times New Roman" w:cs="Times New Roman"/>
          <w:sz w:val="24"/>
          <w:szCs w:val="24"/>
          <w:lang w:val="uk-UA"/>
        </w:rPr>
        <w:t>перевищує 15 відсотків загальної суми чистого доходу від надання послуг таким суб'єктом аудиторської діяльності впродовж п'яти років поспіль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2E59E1B6" w14:textId="3347A078" w:rsidR="00131637" w:rsidRDefault="002444C6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відсутні обмеження щодо надання послуг, встановлен</w:t>
      </w:r>
      <w:r w:rsidR="008776CA">
        <w:rPr>
          <w:rFonts w:ascii="Times New Roman" w:hAnsi="Times New Roman" w:cs="Times New Roman"/>
          <w:sz w:val="24"/>
          <w:szCs w:val="24"/>
          <w:lang w:val="uk-UA"/>
        </w:rPr>
        <w:t>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статтею 27 Закону про аудит; </w:t>
      </w:r>
    </w:p>
    <w:p w14:paraId="7813448E" w14:textId="18A142E3" w:rsidR="00131637" w:rsidRDefault="00131637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відсутні обмеження щодо </w:t>
      </w:r>
      <w:r w:rsidRPr="00131637">
        <w:rPr>
          <w:rFonts w:ascii="Times New Roman" w:hAnsi="Times New Roman" w:cs="Times New Roman"/>
          <w:sz w:val="24"/>
          <w:szCs w:val="24"/>
          <w:lang w:val="uk-UA"/>
        </w:rPr>
        <w:t>тривал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ості </w:t>
      </w:r>
      <w:r w:rsidRPr="00131637">
        <w:rPr>
          <w:rFonts w:ascii="Times New Roman" w:hAnsi="Times New Roman" w:cs="Times New Roman"/>
          <w:sz w:val="24"/>
          <w:szCs w:val="24"/>
          <w:lang w:val="uk-UA"/>
        </w:rPr>
        <w:t>надання аудиторських послуг Товариству, зазначені у статті 30 Закону про аудит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01BD234" w14:textId="04D4688B" w:rsidR="008776CA" w:rsidRDefault="00A60D6F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60D6F">
        <w:rPr>
          <w:rFonts w:ascii="Times New Roman" w:hAnsi="Times New Roman" w:cs="Times New Roman"/>
          <w:sz w:val="24"/>
          <w:szCs w:val="24"/>
          <w:lang w:val="uk-UA"/>
        </w:rPr>
        <w:t>ма</w:t>
      </w:r>
      <w:r w:rsidR="008776CA">
        <w:rPr>
          <w:rFonts w:ascii="Times New Roman" w:hAnsi="Times New Roman" w:cs="Times New Roman"/>
          <w:sz w:val="24"/>
          <w:szCs w:val="24"/>
          <w:lang w:val="uk-UA"/>
        </w:rPr>
        <w:t>ють</w:t>
      </w:r>
      <w:r w:rsidRPr="00A60D6F">
        <w:rPr>
          <w:rFonts w:ascii="Times New Roman" w:hAnsi="Times New Roman" w:cs="Times New Roman"/>
          <w:sz w:val="24"/>
          <w:szCs w:val="24"/>
          <w:lang w:val="uk-UA"/>
        </w:rPr>
        <w:t xml:space="preserve"> чинний договір страхування цивільно-правової відповідальності перед третіми особами, укладений відповідно до вимог законод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60D6F">
        <w:rPr>
          <w:rFonts w:ascii="Times New Roman" w:hAnsi="Times New Roman" w:cs="Times New Roman"/>
          <w:sz w:val="24"/>
          <w:szCs w:val="24"/>
          <w:lang w:val="uk-UA"/>
        </w:rPr>
        <w:t>вства;</w:t>
      </w:r>
    </w:p>
    <w:p w14:paraId="0389097E" w14:textId="77777777" w:rsidR="002669CF" w:rsidRDefault="00853DCA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мають досвід надання послуг щодо аудиту фінансової звітності відповідно до міжнародних стандартів та досвід проведення аудиту фінансової звітності підприємств</w:t>
      </w:r>
      <w:r w:rsidR="002669CF">
        <w:rPr>
          <w:rFonts w:ascii="Times New Roman" w:hAnsi="Times New Roman" w:cs="Times New Roman"/>
          <w:sz w:val="24"/>
          <w:szCs w:val="24"/>
          <w:lang w:val="uk-UA"/>
        </w:rPr>
        <w:t xml:space="preserve"> паливно-енергетичного комплексу, зокрема видобувних підприємств; </w:t>
      </w:r>
    </w:p>
    <w:p w14:paraId="77563258" w14:textId="07EF5849" w:rsidR="00DB36F7" w:rsidRPr="00A60D6F" w:rsidRDefault="002669CF" w:rsidP="00B372B7">
      <w:pPr>
        <w:pStyle w:val="ae"/>
        <w:numPr>
          <w:ilvl w:val="0"/>
          <w:numId w:val="28"/>
        </w:numPr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мають чинне свідоцтво про відповідність системи контролю якості аудиторських послуг.  </w:t>
      </w:r>
      <w:r w:rsidR="00853DC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2444C6" w:rsidRPr="00A60D6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61576" w:rsidRPr="00A60D6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7EC90B4F" w14:textId="2B69133C" w:rsidR="00DA7B77" w:rsidRDefault="00A60D6F" w:rsidP="00DA7B77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0E18">
        <w:rPr>
          <w:rFonts w:ascii="Times New Roman" w:hAnsi="Times New Roman" w:cs="Times New Roman"/>
          <w:b/>
          <w:bCs/>
          <w:sz w:val="24"/>
          <w:szCs w:val="24"/>
          <w:lang w:val="uk-UA"/>
        </w:rPr>
        <w:t>2.2.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Суб’єкт аудиторської діяльності</w:t>
      </w:r>
      <w:r w:rsidR="00DA7B77">
        <w:rPr>
          <w:rFonts w:ascii="Times New Roman" w:hAnsi="Times New Roman" w:cs="Times New Roman"/>
          <w:sz w:val="24"/>
          <w:szCs w:val="24"/>
          <w:lang w:val="uk-UA"/>
        </w:rPr>
        <w:t xml:space="preserve"> не може надавати Товариству</w:t>
      </w:r>
      <w:r w:rsidR="00760E18">
        <w:rPr>
          <w:rFonts w:ascii="Times New Roman" w:hAnsi="Times New Roman" w:cs="Times New Roman"/>
          <w:sz w:val="24"/>
          <w:szCs w:val="24"/>
          <w:lang w:val="uk-UA"/>
        </w:rPr>
        <w:t xml:space="preserve"> Аудиторські послуги, у разі, якщо </w:t>
      </w:r>
      <w:r w:rsidR="00760E18" w:rsidRPr="00760E18">
        <w:rPr>
          <w:rFonts w:ascii="Times New Roman" w:hAnsi="Times New Roman" w:cs="Times New Roman"/>
          <w:sz w:val="24"/>
          <w:szCs w:val="24"/>
          <w:lang w:val="uk-UA"/>
        </w:rPr>
        <w:t>аудитор, суб'єкт аудиторської діяльності, його ключові партнери з аудиту, його власники (засновники, учасники), посадові особи та залучені до надання аудиторських послуг особи, включаючи працівників суб'єкта аудиторської діяльності та інших осіб, а також близькі родичі та члени сім'ї зазначених осіб</w:t>
      </w:r>
      <w:r w:rsidR="00760E18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04D02D0A" w14:textId="45FABE71" w:rsidR="00760E18" w:rsidRPr="00760E18" w:rsidRDefault="00760E18" w:rsidP="00760E18">
      <w:pPr>
        <w:pStyle w:val="ae"/>
        <w:numPr>
          <w:ilvl w:val="0"/>
          <w:numId w:val="32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0E18">
        <w:rPr>
          <w:rFonts w:ascii="Times New Roman" w:hAnsi="Times New Roman" w:cs="Times New Roman"/>
          <w:sz w:val="24"/>
          <w:szCs w:val="24"/>
          <w:lang w:val="uk-UA"/>
        </w:rPr>
        <w:t>є власниками фінансових інструментів, емітованих Товариством або мають суттєвий та прямий інтерес в отриманні вигоди від юридичної особи, пов'язаної з Товариством спільною власністю, контролем та управлінням, крім тих, що належать Товариству опосередковано через інститути спільного інвестування;</w:t>
      </w:r>
    </w:p>
    <w:p w14:paraId="78E2FE17" w14:textId="657FFB43" w:rsidR="00760E18" w:rsidRPr="00760E18" w:rsidRDefault="00760E18" w:rsidP="00760E18">
      <w:pPr>
        <w:pStyle w:val="ae"/>
        <w:numPr>
          <w:ilvl w:val="0"/>
          <w:numId w:val="32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0E18">
        <w:rPr>
          <w:rFonts w:ascii="Times New Roman" w:hAnsi="Times New Roman" w:cs="Times New Roman"/>
          <w:sz w:val="24"/>
          <w:szCs w:val="24"/>
          <w:lang w:val="uk-UA"/>
        </w:rPr>
        <w:t>беруть участь в операціях з фінансовими інструментами, емітованими, гарантованими або іншим чином підтримуваними Товариству, крім операцій в межах інститутів спільного інвестування;</w:t>
      </w:r>
    </w:p>
    <w:p w14:paraId="5FE2232C" w14:textId="07336171" w:rsidR="00760E18" w:rsidRDefault="00760E18" w:rsidP="00760E18">
      <w:pPr>
        <w:pStyle w:val="ae"/>
        <w:numPr>
          <w:ilvl w:val="0"/>
          <w:numId w:val="32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0E18">
        <w:rPr>
          <w:rFonts w:ascii="Times New Roman" w:hAnsi="Times New Roman" w:cs="Times New Roman"/>
          <w:sz w:val="24"/>
          <w:szCs w:val="24"/>
          <w:lang w:val="uk-UA"/>
        </w:rPr>
        <w:t>перебували протягом періодів, зазначених у частині першій статті 10 Закону про аудит, у трудових, договірних або інших відносинах з Товариством, що можуть призвести до конфлікту інтересів</w:t>
      </w:r>
      <w:r w:rsidR="0017620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4E586190" w14:textId="406CA635" w:rsidR="0017620C" w:rsidRDefault="0017620C" w:rsidP="00760E18">
      <w:pPr>
        <w:pStyle w:val="ae"/>
        <w:numPr>
          <w:ilvl w:val="0"/>
          <w:numId w:val="32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наявності інших заборон та/або обмежень, встановлених Законом про аудит.</w:t>
      </w:r>
    </w:p>
    <w:p w14:paraId="00297846" w14:textId="4E32E696" w:rsidR="00B4143E" w:rsidRDefault="0017620C" w:rsidP="0017620C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4143E">
        <w:rPr>
          <w:rFonts w:ascii="Times New Roman" w:hAnsi="Times New Roman" w:cs="Times New Roman"/>
          <w:b/>
          <w:bCs/>
          <w:sz w:val="24"/>
          <w:szCs w:val="24"/>
          <w:lang w:val="uk-UA"/>
        </w:rPr>
        <w:t>2.3.</w:t>
      </w:r>
      <w:r w:rsidR="00B4143E">
        <w:rPr>
          <w:rFonts w:ascii="Times New Roman" w:hAnsi="Times New Roman" w:cs="Times New Roman"/>
          <w:sz w:val="24"/>
          <w:szCs w:val="24"/>
          <w:lang w:val="uk-UA"/>
        </w:rPr>
        <w:t xml:space="preserve"> Суб’єкт аудиторської діяльності може мати перевагу (пріоритет) перед іншими суб’єктами аудиторської діяльності, які надали аналогічні Конкурсні пропозиції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>, зокрема цінові пропозиції</w:t>
      </w:r>
      <w:r w:rsidR="00B4143E">
        <w:rPr>
          <w:rFonts w:ascii="Times New Roman" w:hAnsi="Times New Roman" w:cs="Times New Roman"/>
          <w:sz w:val="24"/>
          <w:szCs w:val="24"/>
          <w:lang w:val="uk-UA"/>
        </w:rPr>
        <w:t>, за умови відповідності таким додатковим критеріям відбору:</w:t>
      </w:r>
    </w:p>
    <w:p w14:paraId="325B9122" w14:textId="77777777" w:rsidR="00B4143E" w:rsidRDefault="00B4143E" w:rsidP="00B4143E">
      <w:pPr>
        <w:pStyle w:val="ae"/>
        <w:numPr>
          <w:ilvl w:val="0"/>
          <w:numId w:val="3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надання послуг з обов’язкового аудиту фінансової звітності Товариства за попередній фінансовий рік;</w:t>
      </w:r>
    </w:p>
    <w:p w14:paraId="42A307E8" w14:textId="652B212F" w:rsidR="009D3C36" w:rsidRPr="00B4143E" w:rsidRDefault="00B4143E" w:rsidP="00B4143E">
      <w:pPr>
        <w:pStyle w:val="ae"/>
        <w:numPr>
          <w:ilvl w:val="0"/>
          <w:numId w:val="33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належність суб’єкта аудиторської діяльності до міжнародної аудиторської мережі.</w:t>
      </w:r>
    </w:p>
    <w:p w14:paraId="43BF1EE9" w14:textId="71A2C34E" w:rsidR="00093471" w:rsidRDefault="00B4143E" w:rsidP="00C374EE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74EE">
        <w:rPr>
          <w:rFonts w:ascii="Times New Roman" w:hAnsi="Times New Roman" w:cs="Times New Roman"/>
          <w:b/>
          <w:bCs/>
          <w:sz w:val="24"/>
          <w:szCs w:val="24"/>
          <w:lang w:val="uk-UA"/>
        </w:rPr>
        <w:t>2.4.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347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3471"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ідповідність суб’єкта аудиторської діяльності, який виявив бажання взяти участь у </w:t>
      </w:r>
      <w:r w:rsidR="00093471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093471" w:rsidRPr="004C36E4">
        <w:rPr>
          <w:rFonts w:ascii="Times New Roman" w:hAnsi="Times New Roman" w:cs="Times New Roman"/>
          <w:sz w:val="24"/>
          <w:szCs w:val="24"/>
          <w:lang w:val="uk-UA"/>
        </w:rPr>
        <w:t xml:space="preserve">онкурсі, критеріям відбору має бути підтверджена документами </w:t>
      </w:r>
      <w:r w:rsidR="00093471" w:rsidRPr="00700CF0">
        <w:rPr>
          <w:rFonts w:ascii="Times New Roman" w:hAnsi="Times New Roman" w:cs="Times New Roman"/>
          <w:sz w:val="24"/>
          <w:szCs w:val="24"/>
          <w:lang w:val="uk-UA"/>
        </w:rPr>
        <w:t>(засвідченими в установленому порядку суб’єктом аудиторської діяльності копіями документів).</w:t>
      </w:r>
    </w:p>
    <w:p w14:paraId="48142525" w14:textId="2D1818D3" w:rsidR="00C374EE" w:rsidRDefault="00093471" w:rsidP="00C374EE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93471">
        <w:rPr>
          <w:rFonts w:ascii="Times New Roman" w:hAnsi="Times New Roman" w:cs="Times New Roman"/>
          <w:b/>
          <w:bCs/>
          <w:sz w:val="24"/>
          <w:szCs w:val="24"/>
          <w:lang w:val="uk-UA"/>
        </w:rPr>
        <w:t>2.5.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>Надана Конкурс</w:t>
      </w:r>
      <w:r w:rsidR="00C374EE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 пропозиція суб’єкта аудиторської діяльності, який відповідає наведеним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вище 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вимогам, допускається до розгляду Товариством. </w:t>
      </w:r>
      <w:r w:rsidR="00C374EE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 разі невідповідності суб’єкта аудиторської діяльності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таким 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вимогам, його </w:t>
      </w:r>
      <w:r w:rsidR="00C374EE">
        <w:rPr>
          <w:rFonts w:ascii="Times New Roman" w:hAnsi="Times New Roman" w:cs="Times New Roman"/>
          <w:sz w:val="24"/>
          <w:szCs w:val="24"/>
          <w:lang w:val="uk-UA"/>
        </w:rPr>
        <w:t xml:space="preserve">Конкурсна 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>пропозиція Товариством відхиляється (не розглядається).</w:t>
      </w:r>
    </w:p>
    <w:p w14:paraId="74481891" w14:textId="43ABF3E4" w:rsidR="009D3C36" w:rsidRDefault="00093471" w:rsidP="00C374EE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93471">
        <w:rPr>
          <w:rFonts w:ascii="Times New Roman" w:hAnsi="Times New Roman" w:cs="Times New Roman"/>
          <w:b/>
          <w:bCs/>
          <w:sz w:val="24"/>
          <w:szCs w:val="24"/>
          <w:lang w:val="uk-UA"/>
        </w:rPr>
        <w:t>2.6.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>имоги та критерії в</w:t>
      </w:r>
      <w:r>
        <w:rPr>
          <w:rFonts w:ascii="Times New Roman" w:hAnsi="Times New Roman" w:cs="Times New Roman"/>
          <w:sz w:val="24"/>
          <w:szCs w:val="24"/>
          <w:lang w:val="uk-UA"/>
        </w:rPr>
        <w:t>ідбору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 суб’єктів аудиторської діяльності можуть бути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деталізовані та/або доповнені прозорими і недискримінаційними </w:t>
      </w:r>
      <w:r w:rsidR="00B3412E">
        <w:rPr>
          <w:rFonts w:ascii="Times New Roman" w:hAnsi="Times New Roman" w:cs="Times New Roman"/>
          <w:sz w:val="24"/>
          <w:szCs w:val="24"/>
          <w:lang w:val="uk-UA"/>
        </w:rPr>
        <w:t>вимогами, які зазначаються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 xml:space="preserve"> в умовах Конкурсу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3412E">
        <w:rPr>
          <w:rFonts w:ascii="Times New Roman" w:hAnsi="Times New Roman" w:cs="Times New Roman"/>
          <w:sz w:val="24"/>
          <w:szCs w:val="24"/>
          <w:lang w:val="uk-UA"/>
        </w:rPr>
        <w:t>зокрема в Оголошенні про проведення конкурсу</w:t>
      </w:r>
      <w:r w:rsidR="00C374EE" w:rsidRPr="00C374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DDA668E" w14:textId="74B8A336" w:rsidR="009D3C36" w:rsidRDefault="00B3412E" w:rsidP="0017620C">
      <w:pPr>
        <w:spacing w:before="36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3412E">
        <w:rPr>
          <w:rFonts w:ascii="Times New Roman" w:hAnsi="Times New Roman" w:cs="Times New Roman"/>
          <w:b/>
          <w:bCs/>
          <w:sz w:val="24"/>
          <w:szCs w:val="24"/>
          <w:lang w:val="uk-UA"/>
        </w:rPr>
        <w:t>3.</w:t>
      </w:r>
      <w:r w:rsidR="0041731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УМОВИ ПРОВЕДЕННЯ КОНКУРСУ. ПОРЯДОК ПОДАННЯ КОНКУРСНИХ ПРОПОЗИЦІЙ. КРИТЕРІЇ ОЦІНКИ КОНКУРСНИХ ПРОПОЗИЦІЙ</w:t>
      </w:r>
    </w:p>
    <w:p w14:paraId="42D28C29" w14:textId="6A5A4F91" w:rsidR="00FE1E19" w:rsidRDefault="00417317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3.1. </w:t>
      </w:r>
      <w:r w:rsidR="00FE1E19" w:rsidRPr="00FE1E19">
        <w:rPr>
          <w:rFonts w:ascii="Times New Roman" w:hAnsi="Times New Roman" w:cs="Times New Roman"/>
          <w:sz w:val="24"/>
          <w:szCs w:val="24"/>
          <w:lang w:val="uk-UA"/>
        </w:rPr>
        <w:t>Оголошення про</w:t>
      </w:r>
      <w:r w:rsidR="00FE1E19">
        <w:rPr>
          <w:rFonts w:ascii="Times New Roman" w:hAnsi="Times New Roman" w:cs="Times New Roman"/>
          <w:sz w:val="24"/>
          <w:szCs w:val="24"/>
          <w:lang w:val="uk-UA"/>
        </w:rPr>
        <w:t xml:space="preserve"> проведення конкурсу оприлюднюється на вебсайті Товариства.</w:t>
      </w:r>
    </w:p>
    <w:p w14:paraId="23956BAA" w14:textId="77777777" w:rsidR="00646D70" w:rsidRDefault="00FE1E19" w:rsidP="0017620C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0B80">
        <w:rPr>
          <w:rFonts w:ascii="Times New Roman" w:hAnsi="Times New Roman" w:cs="Times New Roman"/>
          <w:b/>
          <w:bCs/>
          <w:sz w:val="24"/>
          <w:szCs w:val="24"/>
          <w:lang w:val="uk-UA"/>
        </w:rPr>
        <w:t>3.2.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Оголошення має містити </w:t>
      </w:r>
      <w:r w:rsidR="00646D70">
        <w:rPr>
          <w:rFonts w:ascii="Times New Roman" w:hAnsi="Times New Roman" w:cs="Times New Roman"/>
          <w:sz w:val="24"/>
          <w:szCs w:val="24"/>
          <w:lang w:val="uk-UA"/>
        </w:rPr>
        <w:t>наступну інформацію, але не виключно:</w:t>
      </w:r>
    </w:p>
    <w:p w14:paraId="3F234E4C" w14:textId="7AF80FAF" w:rsidR="00C838EE" w:rsidRPr="002D2347" w:rsidRDefault="00646D70" w:rsidP="00C62C12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2347">
        <w:rPr>
          <w:rFonts w:ascii="Times New Roman" w:hAnsi="Times New Roman" w:cs="Times New Roman"/>
          <w:sz w:val="24"/>
          <w:szCs w:val="24"/>
          <w:lang w:val="uk-UA"/>
        </w:rPr>
        <w:t>реквізити Товариства, зокрема адреса електронної пошти</w:t>
      </w:r>
      <w:r w:rsidR="005E0B80" w:rsidRPr="002D234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2D234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372C">
        <w:rPr>
          <w:rFonts w:ascii="Times New Roman" w:hAnsi="Times New Roman" w:cs="Times New Roman"/>
          <w:sz w:val="24"/>
          <w:szCs w:val="24"/>
          <w:lang w:val="uk-UA"/>
        </w:rPr>
        <w:t>контактна інформація</w:t>
      </w:r>
      <w:r w:rsidR="005E0B80" w:rsidRPr="002D2347">
        <w:rPr>
          <w:rFonts w:ascii="Times New Roman" w:hAnsi="Times New Roman" w:cs="Times New Roman"/>
          <w:sz w:val="24"/>
          <w:szCs w:val="24"/>
          <w:lang w:val="uk-UA"/>
        </w:rPr>
        <w:t>, посилання на вебсайт Товариства</w:t>
      </w:r>
      <w:r w:rsidRPr="002D234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580B29B1" w14:textId="77777777" w:rsidR="002709C7" w:rsidRDefault="002709C7" w:rsidP="00C62C12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відомості про Аудиторські послуги (опис завдання з обов’язкового аудиту);</w:t>
      </w:r>
    </w:p>
    <w:p w14:paraId="33698E28" w14:textId="0218C884" w:rsidR="00C838EE" w:rsidRDefault="00C838EE" w:rsidP="00C62C12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інформація про діяльність Товариства;</w:t>
      </w:r>
    </w:p>
    <w:p w14:paraId="67708009" w14:textId="77777777" w:rsidR="00C838EE" w:rsidRDefault="00C838EE" w:rsidP="00C62C12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спосіб та кінцевий строк подання Конкурсних пропозицій і підтверджуючих документів;</w:t>
      </w:r>
    </w:p>
    <w:p w14:paraId="7A2C0D6F" w14:textId="77777777" w:rsidR="00C838EE" w:rsidRDefault="00C838EE" w:rsidP="00C62C12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вимоги до суб’єктів аудиторської діяльності і критерії відбору </w:t>
      </w:r>
      <w:r w:rsidRPr="005E0B80">
        <w:rPr>
          <w:rFonts w:ascii="Times New Roman" w:hAnsi="Times New Roman" w:cs="Times New Roman"/>
          <w:sz w:val="24"/>
          <w:szCs w:val="24"/>
          <w:lang w:val="uk-UA"/>
        </w:rPr>
        <w:t>суб’єктів аудиторської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6C653380" w14:textId="77777777" w:rsidR="00C80DAC" w:rsidRDefault="00C80DAC" w:rsidP="00C80DAC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кількість етапів Конкурсу; строк проведення Конкурсу;</w:t>
      </w:r>
    </w:p>
    <w:p w14:paraId="0A12777D" w14:textId="3D188C28" w:rsidR="00650119" w:rsidRDefault="00650119" w:rsidP="00C80DAC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строк надання Аудиторських послуг;</w:t>
      </w:r>
    </w:p>
    <w:p w14:paraId="070C5D41" w14:textId="4D5D61BD" w:rsidR="00C838EE" w:rsidRPr="00C80DAC" w:rsidRDefault="00C838EE" w:rsidP="00C80DAC">
      <w:pPr>
        <w:pStyle w:val="ae"/>
        <w:numPr>
          <w:ilvl w:val="0"/>
          <w:numId w:val="35"/>
        </w:numPr>
        <w:spacing w:before="120" w:after="120" w:line="240" w:lineRule="auto"/>
        <w:ind w:left="782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80DAC">
        <w:rPr>
          <w:rFonts w:ascii="Times New Roman" w:hAnsi="Times New Roman" w:cs="Times New Roman"/>
          <w:sz w:val="24"/>
          <w:szCs w:val="24"/>
          <w:lang w:val="uk-UA"/>
        </w:rPr>
        <w:t xml:space="preserve">нформація про документи, які мають бути надані Учасниками конкурсу; </w:t>
      </w:r>
    </w:p>
    <w:p w14:paraId="3CD7C62E" w14:textId="77777777" w:rsidR="005E0B80" w:rsidRDefault="005E0B80" w:rsidP="00646D70">
      <w:pPr>
        <w:pStyle w:val="ae"/>
        <w:numPr>
          <w:ilvl w:val="0"/>
          <w:numId w:val="3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інша інформація (за потреби), необхідна для проведення Конкурсу.</w:t>
      </w:r>
    </w:p>
    <w:p w14:paraId="094B60F3" w14:textId="16BA591A" w:rsidR="00C838EE" w:rsidRPr="002709C7" w:rsidRDefault="005E0B80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E0B8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3.3.  </w:t>
      </w:r>
      <w:r w:rsidR="00C838EE" w:rsidRPr="00C838EE">
        <w:rPr>
          <w:rFonts w:ascii="Times New Roman" w:hAnsi="Times New Roman" w:cs="Times New Roman"/>
          <w:sz w:val="24"/>
          <w:szCs w:val="24"/>
          <w:lang w:val="uk-UA"/>
        </w:rPr>
        <w:t xml:space="preserve">Товариство </w:t>
      </w:r>
      <w:r w:rsidR="00C838EE">
        <w:rPr>
          <w:rFonts w:ascii="Times New Roman" w:hAnsi="Times New Roman" w:cs="Times New Roman"/>
          <w:sz w:val="24"/>
          <w:szCs w:val="24"/>
          <w:lang w:val="uk-UA"/>
        </w:rPr>
        <w:t>має право направляти адресні запрошення до участі в Конкурсі</w:t>
      </w:r>
      <w:r w:rsidR="00C838EE" w:rsidRPr="00C838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838EE">
        <w:rPr>
          <w:rFonts w:ascii="Times New Roman" w:hAnsi="Times New Roman" w:cs="Times New Roman"/>
          <w:sz w:val="24"/>
          <w:szCs w:val="24"/>
          <w:lang w:val="uk-UA"/>
        </w:rPr>
        <w:t xml:space="preserve">на адресу суб’єктів аудиторської діяльності електронною поштою </w:t>
      </w:r>
      <w:r w:rsidR="00C838EE" w:rsidRPr="002709C7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2709C7">
        <w:rPr>
          <w:rFonts w:ascii="Times New Roman" w:hAnsi="Times New Roman" w:cs="Times New Roman"/>
          <w:sz w:val="24"/>
          <w:szCs w:val="24"/>
          <w:lang w:val="uk-UA"/>
        </w:rPr>
        <w:t xml:space="preserve">засобами </w:t>
      </w:r>
      <w:r w:rsidR="00C838EE" w:rsidRPr="002709C7">
        <w:rPr>
          <w:rFonts w:ascii="Times New Roman" w:hAnsi="Times New Roman" w:cs="Times New Roman"/>
          <w:sz w:val="24"/>
          <w:szCs w:val="24"/>
          <w:lang w:val="uk-UA"/>
        </w:rPr>
        <w:t>поштового зв’язку.</w:t>
      </w:r>
    </w:p>
    <w:p w14:paraId="5FA5B3E9" w14:textId="2F2FA1A1" w:rsidR="00423BB6" w:rsidRDefault="00C838EE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23BB6">
        <w:rPr>
          <w:rFonts w:ascii="Times New Roman" w:hAnsi="Times New Roman" w:cs="Times New Roman"/>
          <w:b/>
          <w:bCs/>
          <w:sz w:val="24"/>
          <w:szCs w:val="24"/>
          <w:lang w:val="uk-UA"/>
        </w:rPr>
        <w:t>3.4.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23BB6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124EB6">
        <w:rPr>
          <w:rFonts w:ascii="Times New Roman" w:hAnsi="Times New Roman" w:cs="Times New Roman"/>
          <w:sz w:val="24"/>
          <w:szCs w:val="24"/>
          <w:lang w:val="uk-UA"/>
        </w:rPr>
        <w:t>онкурс</w:t>
      </w:r>
      <w:r w:rsidR="00423BB6">
        <w:rPr>
          <w:rFonts w:ascii="Times New Roman" w:hAnsi="Times New Roman" w:cs="Times New Roman"/>
          <w:sz w:val="24"/>
          <w:szCs w:val="24"/>
          <w:lang w:val="uk-UA"/>
        </w:rPr>
        <w:t xml:space="preserve"> може бути проведено в один або декілька етапів. Умови та кількість етапів Конкурсу визначаються в Оголошенні про проведення конкурсу.</w:t>
      </w:r>
    </w:p>
    <w:p w14:paraId="7AADFE95" w14:textId="56ECB292" w:rsidR="002E76BA" w:rsidRDefault="00423BB6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23BB6">
        <w:rPr>
          <w:rFonts w:ascii="Times New Roman" w:hAnsi="Times New Roman" w:cs="Times New Roman"/>
          <w:b/>
          <w:bCs/>
          <w:sz w:val="24"/>
          <w:szCs w:val="24"/>
          <w:lang w:val="uk-UA"/>
        </w:rPr>
        <w:t>3.5.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Конкурсні пропозиції</w:t>
      </w:r>
      <w:r w:rsidR="002E76BA">
        <w:rPr>
          <w:rFonts w:ascii="Times New Roman" w:hAnsi="Times New Roman" w:cs="Times New Roman"/>
          <w:sz w:val="24"/>
          <w:szCs w:val="24"/>
          <w:lang w:val="uk-UA"/>
        </w:rPr>
        <w:t xml:space="preserve"> суб’єктів аудиторської діяльності мають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E76BA">
        <w:rPr>
          <w:rFonts w:ascii="Times New Roman" w:hAnsi="Times New Roman" w:cs="Times New Roman"/>
          <w:sz w:val="24"/>
          <w:szCs w:val="24"/>
          <w:lang w:val="uk-UA"/>
        </w:rPr>
        <w:t>містити:</w:t>
      </w:r>
    </w:p>
    <w:p w14:paraId="6D52F215" w14:textId="77777777" w:rsidR="002E76BA" w:rsidRDefault="002E76BA" w:rsidP="00C62C12">
      <w:pPr>
        <w:pStyle w:val="ae"/>
        <w:numPr>
          <w:ilvl w:val="0"/>
          <w:numId w:val="36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76BA">
        <w:rPr>
          <w:rFonts w:ascii="Times New Roman" w:hAnsi="Times New Roman" w:cs="Times New Roman"/>
          <w:sz w:val="24"/>
          <w:szCs w:val="24"/>
          <w:lang w:val="uk-UA"/>
        </w:rPr>
        <w:t>цінову пропозицію, враховувати всі застосовні податки, містити інформацію про супутні або додаткові витрати, а також інформацію про умови оплати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5B9449D2" w14:textId="5DECA48E" w:rsidR="002E76BA" w:rsidRDefault="002E76BA" w:rsidP="00C62C12">
      <w:pPr>
        <w:pStyle w:val="ae"/>
        <w:numPr>
          <w:ilvl w:val="0"/>
          <w:numId w:val="36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всі документи, перелік яких визначений у Повідомленні;</w:t>
      </w:r>
    </w:p>
    <w:p w14:paraId="0539BE06" w14:textId="18BB6EB0" w:rsidR="002E76BA" w:rsidRDefault="002E76BA" w:rsidP="00C62C12">
      <w:pPr>
        <w:pStyle w:val="ae"/>
        <w:numPr>
          <w:ilvl w:val="0"/>
          <w:numId w:val="36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письмові запевнення про відповідність вимогам і критеріям відбору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 xml:space="preserve"> та (за потреби) їх документальне підтвердження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</w:p>
    <w:p w14:paraId="576EE078" w14:textId="247E21A3" w:rsidR="002E76BA" w:rsidRPr="002E76BA" w:rsidRDefault="002E76BA" w:rsidP="00C62C12">
      <w:pPr>
        <w:pStyle w:val="ae"/>
        <w:numPr>
          <w:ilvl w:val="0"/>
          <w:numId w:val="36"/>
        </w:numPr>
        <w:spacing w:before="120" w:after="120" w:line="24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інш</w:t>
      </w:r>
      <w:r w:rsidR="00650119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документи, пояснення, тощо, які суб’єкт аудиторської діяльності вважає </w:t>
      </w:r>
      <w:r w:rsidR="006C09BB">
        <w:rPr>
          <w:rFonts w:ascii="Times New Roman" w:hAnsi="Times New Roman" w:cs="Times New Roman"/>
          <w:sz w:val="24"/>
          <w:szCs w:val="24"/>
          <w:lang w:val="uk-UA"/>
        </w:rPr>
        <w:t>за потрібне надати, визнаючи їх суттєвими та/або корисними для участі в Конкурсі.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E76B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0B82DF47" w14:textId="0638F71A" w:rsidR="005C63FE" w:rsidRDefault="005C63FE" w:rsidP="005C63FE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F5725">
        <w:rPr>
          <w:rFonts w:ascii="Times New Roman" w:hAnsi="Times New Roman" w:cs="Times New Roman"/>
          <w:b/>
          <w:bCs/>
          <w:sz w:val="24"/>
          <w:szCs w:val="24"/>
          <w:lang w:val="uk-UA"/>
        </w:rPr>
        <w:t>3.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6</w:t>
      </w:r>
      <w:r w:rsidRPr="004F5725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Конкурсні пропозиції подаються Товариству у строки, визначені в Оголошенні про проведення конкурсу</w:t>
      </w:r>
      <w:r w:rsidR="002E76BA">
        <w:rPr>
          <w:rFonts w:ascii="Times New Roman" w:hAnsi="Times New Roman" w:cs="Times New Roman"/>
          <w:sz w:val="24"/>
          <w:szCs w:val="24"/>
          <w:lang w:val="uk-UA"/>
        </w:rPr>
        <w:t xml:space="preserve"> засобами електронного зв’язку на електронну адресу, вказану в Оголошенні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2D9CAC15" w14:textId="0AE86FE1" w:rsidR="004F5725" w:rsidRDefault="00423BB6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1687">
        <w:rPr>
          <w:rFonts w:ascii="Times New Roman" w:hAnsi="Times New Roman" w:cs="Times New Roman"/>
          <w:b/>
          <w:bCs/>
          <w:sz w:val="24"/>
          <w:szCs w:val="24"/>
          <w:lang w:val="uk-UA"/>
        </w:rPr>
        <w:t>3.</w:t>
      </w:r>
      <w:r w:rsidR="005C63FE">
        <w:rPr>
          <w:rFonts w:ascii="Times New Roman" w:hAnsi="Times New Roman" w:cs="Times New Roman"/>
          <w:b/>
          <w:bCs/>
          <w:sz w:val="24"/>
          <w:szCs w:val="24"/>
          <w:lang w:val="uk-UA"/>
        </w:rPr>
        <w:t>7</w:t>
      </w:r>
      <w:r w:rsidRPr="00C11687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Документи, що подаються </w:t>
      </w:r>
      <w:r w:rsidRPr="00423BB6">
        <w:rPr>
          <w:rFonts w:ascii="Times New Roman" w:hAnsi="Times New Roman" w:cs="Times New Roman"/>
          <w:sz w:val="24"/>
          <w:szCs w:val="24"/>
          <w:lang w:val="uk-UA"/>
        </w:rPr>
        <w:t xml:space="preserve">суб’єктами аудиторської діяльності </w:t>
      </w:r>
      <w:r>
        <w:rPr>
          <w:rFonts w:ascii="Times New Roman" w:hAnsi="Times New Roman" w:cs="Times New Roman"/>
          <w:sz w:val="24"/>
          <w:szCs w:val="24"/>
          <w:lang w:val="uk-UA"/>
        </w:rPr>
        <w:t>для участі в Конкурсі мають бути викладені українською мовою</w:t>
      </w:r>
      <w:r w:rsidR="004F5725">
        <w:rPr>
          <w:rFonts w:ascii="Times New Roman" w:hAnsi="Times New Roman" w:cs="Times New Roman"/>
          <w:sz w:val="24"/>
          <w:szCs w:val="24"/>
          <w:lang w:val="uk-UA"/>
        </w:rPr>
        <w:t xml:space="preserve"> або мати переклад українською мовою</w:t>
      </w:r>
      <w:r w:rsidR="00C11687" w:rsidRPr="009E372C">
        <w:rPr>
          <w:rFonts w:ascii="Times New Roman" w:hAnsi="Times New Roman" w:cs="Times New Roman"/>
          <w:sz w:val="24"/>
          <w:szCs w:val="24"/>
          <w:lang w:val="uk-UA"/>
        </w:rPr>
        <w:t xml:space="preserve">. Документи </w:t>
      </w:r>
      <w:r w:rsidR="004F5725" w:rsidRPr="009E372C">
        <w:rPr>
          <w:rFonts w:ascii="Times New Roman" w:hAnsi="Times New Roman" w:cs="Times New Roman"/>
          <w:sz w:val="24"/>
          <w:szCs w:val="24"/>
          <w:lang w:val="uk-UA"/>
        </w:rPr>
        <w:t xml:space="preserve">подаються в електронній формі і </w:t>
      </w:r>
      <w:r w:rsidR="009E372C" w:rsidRPr="009E372C">
        <w:rPr>
          <w:rFonts w:ascii="Times New Roman" w:hAnsi="Times New Roman" w:cs="Times New Roman"/>
          <w:sz w:val="24"/>
          <w:szCs w:val="24"/>
          <w:lang w:val="uk-UA"/>
        </w:rPr>
        <w:t xml:space="preserve">можуть </w:t>
      </w:r>
      <w:r w:rsidR="004F5725" w:rsidRPr="009E372C">
        <w:rPr>
          <w:rFonts w:ascii="Times New Roman" w:hAnsi="Times New Roman" w:cs="Times New Roman"/>
          <w:sz w:val="24"/>
          <w:szCs w:val="24"/>
          <w:lang w:val="uk-UA"/>
        </w:rPr>
        <w:t xml:space="preserve">бути підписані електронним цифровим підписом уповноваженої особи. Копії документів, які подаються у складі документації до Конкурсної пропозиції </w:t>
      </w:r>
      <w:r w:rsidR="009E372C" w:rsidRPr="009E372C">
        <w:rPr>
          <w:rFonts w:ascii="Times New Roman" w:hAnsi="Times New Roman" w:cs="Times New Roman"/>
          <w:sz w:val="24"/>
          <w:szCs w:val="24"/>
          <w:lang w:val="uk-UA"/>
        </w:rPr>
        <w:t>можуть</w:t>
      </w:r>
      <w:r w:rsidR="004F5725" w:rsidRPr="009E372C">
        <w:rPr>
          <w:rFonts w:ascii="Times New Roman" w:hAnsi="Times New Roman" w:cs="Times New Roman"/>
          <w:sz w:val="24"/>
          <w:szCs w:val="24"/>
          <w:lang w:val="uk-UA"/>
        </w:rPr>
        <w:t xml:space="preserve"> бути засвідчені електронним цифровим підписом уповноваженої особи.</w:t>
      </w:r>
      <w:r w:rsidR="004F57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60AD486" w14:textId="195612C9" w:rsidR="005C63FE" w:rsidRDefault="004F5725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C63FE">
        <w:rPr>
          <w:rFonts w:ascii="Times New Roman" w:hAnsi="Times New Roman" w:cs="Times New Roman"/>
          <w:b/>
          <w:bCs/>
          <w:sz w:val="24"/>
          <w:szCs w:val="24"/>
          <w:lang w:val="uk-UA"/>
        </w:rPr>
        <w:t>3.8.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 закінчення граничного строку подання Конкурсних пропозицій, </w:t>
      </w:r>
      <w:r w:rsidR="005C63FE">
        <w:rPr>
          <w:rFonts w:ascii="Times New Roman" w:hAnsi="Times New Roman" w:cs="Times New Roman"/>
          <w:sz w:val="24"/>
          <w:szCs w:val="24"/>
          <w:lang w:val="uk-UA"/>
        </w:rPr>
        <w:t xml:space="preserve">вказаного в Оголошенні,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Учасник конкурсу має право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зміни </w:t>
      </w:r>
      <w:r w:rsidR="005C63FE">
        <w:rPr>
          <w:rFonts w:ascii="Times New Roman" w:hAnsi="Times New Roman" w:cs="Times New Roman"/>
          <w:sz w:val="24"/>
          <w:szCs w:val="24"/>
          <w:lang w:val="uk-UA"/>
        </w:rPr>
        <w:t xml:space="preserve">до своєї Конкурсної пропозиції. Зміни до Конкурсних пропозицій не приймаються Товариством після спливу граничного строку на їх подання. Учасник конкурсу має право відкликати свою Конкурсну пропозицію в будь-який момент.    </w:t>
      </w:r>
    </w:p>
    <w:p w14:paraId="28B4A686" w14:textId="0AD26803" w:rsidR="00F44179" w:rsidRDefault="005C63FE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44179">
        <w:rPr>
          <w:rFonts w:ascii="Times New Roman" w:hAnsi="Times New Roman" w:cs="Times New Roman"/>
          <w:b/>
          <w:bCs/>
          <w:sz w:val="24"/>
          <w:szCs w:val="24"/>
          <w:lang w:val="uk-UA"/>
        </w:rPr>
        <w:t>3.9.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179" w:rsidRPr="009E372C">
        <w:rPr>
          <w:rFonts w:ascii="Times New Roman" w:hAnsi="Times New Roman" w:cs="Times New Roman"/>
          <w:sz w:val="24"/>
          <w:szCs w:val="24"/>
          <w:lang w:val="uk-UA"/>
        </w:rPr>
        <w:t>Кожен Учасник конкурсу має право пода</w:t>
      </w:r>
      <w:r w:rsidR="009E372C" w:rsidRPr="009E372C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F44179" w:rsidRPr="009E372C">
        <w:rPr>
          <w:rFonts w:ascii="Times New Roman" w:hAnsi="Times New Roman" w:cs="Times New Roman"/>
          <w:sz w:val="24"/>
          <w:szCs w:val="24"/>
          <w:lang w:val="uk-UA"/>
        </w:rPr>
        <w:t>и лише одну фінальну Конкурсну пропозицію</w:t>
      </w:r>
      <w:r w:rsidR="00F4417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4794C9F" w14:textId="6A56C67B" w:rsidR="005C63FE" w:rsidRDefault="00F44179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44179">
        <w:rPr>
          <w:rFonts w:ascii="Times New Roman" w:hAnsi="Times New Roman" w:cs="Times New Roman"/>
          <w:b/>
          <w:bCs/>
          <w:sz w:val="24"/>
          <w:szCs w:val="24"/>
          <w:lang w:val="uk-UA"/>
        </w:rPr>
        <w:t>3.10.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Конкурсні пропозиції, надані </w:t>
      </w:r>
      <w:r w:rsidRPr="00F44179">
        <w:rPr>
          <w:rFonts w:ascii="Times New Roman" w:hAnsi="Times New Roman" w:cs="Times New Roman"/>
          <w:sz w:val="24"/>
          <w:szCs w:val="24"/>
          <w:lang w:val="uk-UA"/>
        </w:rPr>
        <w:t xml:space="preserve">суб’єктами аудиторської діяльності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після закінчення граничного строку на їх подання, Товариством не розглядаються. </w:t>
      </w:r>
    </w:p>
    <w:p w14:paraId="2D7652AD" w14:textId="260A2F74" w:rsidR="008D14B5" w:rsidRDefault="00F44179" w:rsidP="005E0B8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54B0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3.11.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2C12">
        <w:rPr>
          <w:rFonts w:ascii="Times New Roman" w:hAnsi="Times New Roman" w:cs="Times New Roman"/>
          <w:sz w:val="24"/>
          <w:szCs w:val="24"/>
          <w:lang w:val="uk-UA"/>
        </w:rPr>
        <w:t xml:space="preserve">Уповноважений орган розглядає 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 xml:space="preserve">всі </w:t>
      </w:r>
      <w:r w:rsidR="00C62C12">
        <w:rPr>
          <w:rFonts w:ascii="Times New Roman" w:hAnsi="Times New Roman" w:cs="Times New Roman"/>
          <w:sz w:val="24"/>
          <w:szCs w:val="24"/>
          <w:lang w:val="uk-UA"/>
        </w:rPr>
        <w:t>Конкурсні пропозиції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 xml:space="preserve">, подані в межах граничного строку на їх подання </w:t>
      </w:r>
      <w:r w:rsidR="00C62C12">
        <w:rPr>
          <w:rFonts w:ascii="Times New Roman" w:hAnsi="Times New Roman" w:cs="Times New Roman"/>
          <w:sz w:val="24"/>
          <w:szCs w:val="24"/>
          <w:lang w:val="uk-UA"/>
        </w:rPr>
        <w:t>та здійснює їх оцінку за визначеними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 Порядком та Оголошення</w:t>
      </w:r>
      <w:r w:rsidR="00A06BC7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 критеріям</w:t>
      </w:r>
      <w:r w:rsidR="00C1006B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 відбору. </w:t>
      </w:r>
      <w:r w:rsidR="002D5ACC">
        <w:rPr>
          <w:rFonts w:ascii="Times New Roman" w:hAnsi="Times New Roman" w:cs="Times New Roman"/>
          <w:sz w:val="24"/>
          <w:szCs w:val="24"/>
          <w:lang w:val="uk-UA"/>
        </w:rPr>
        <w:t xml:space="preserve">При оцінці 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Конкурсних пропозицій </w:t>
      </w:r>
      <w:r w:rsidR="002D5ACC">
        <w:rPr>
          <w:rFonts w:ascii="Times New Roman" w:hAnsi="Times New Roman" w:cs="Times New Roman"/>
          <w:sz w:val="24"/>
          <w:szCs w:val="24"/>
          <w:lang w:val="uk-UA"/>
        </w:rPr>
        <w:t xml:space="preserve">приймаються до уваги 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>так</w:t>
      </w:r>
      <w:r w:rsidR="002D5ACC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D14B5">
        <w:rPr>
          <w:rFonts w:ascii="Times New Roman" w:hAnsi="Times New Roman" w:cs="Times New Roman"/>
          <w:sz w:val="24"/>
          <w:szCs w:val="24"/>
          <w:lang w:val="uk-UA"/>
        </w:rPr>
        <w:t xml:space="preserve"> критерії:</w:t>
      </w:r>
    </w:p>
    <w:p w14:paraId="26A7911C" w14:textId="7CCB530E" w:rsidR="00C62C12" w:rsidRPr="000840A7" w:rsidRDefault="008D14B5" w:rsidP="000840A7">
      <w:pPr>
        <w:pStyle w:val="ae"/>
        <w:numPr>
          <w:ilvl w:val="0"/>
          <w:numId w:val="37"/>
        </w:numPr>
        <w:spacing w:before="120" w:after="120" w:line="240" w:lineRule="auto"/>
        <w:ind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цінові критерії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0840A7">
        <w:rPr>
          <w:rFonts w:ascii="Times New Roman" w:hAnsi="Times New Roman" w:cs="Times New Roman"/>
          <w:sz w:val="24"/>
          <w:szCs w:val="24"/>
          <w:lang w:val="uk-UA"/>
        </w:rPr>
        <w:t>цінові пропозиції Учасників конкурсу</w:t>
      </w:r>
      <w:r w:rsidR="000840A7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0840A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2004048A" w14:textId="7621F1AA" w:rsidR="00B566EF" w:rsidRPr="00C54B01" w:rsidRDefault="000840A7" w:rsidP="00B566EF">
      <w:pPr>
        <w:pStyle w:val="ae"/>
        <w:numPr>
          <w:ilvl w:val="0"/>
          <w:numId w:val="37"/>
        </w:numPr>
        <w:spacing w:before="120" w:after="120" w:line="240" w:lineRule="auto"/>
        <w:ind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кваліфікаційні критерії (</w:t>
      </w:r>
      <w:r w:rsidR="00C80DAC">
        <w:rPr>
          <w:rFonts w:ascii="Times New Roman" w:hAnsi="Times New Roman" w:cs="Times New Roman"/>
          <w:sz w:val="24"/>
          <w:szCs w:val="24"/>
          <w:lang w:val="uk-UA"/>
        </w:rPr>
        <w:t>відповідність вимогам законодавства, рівень кваліфікації, професійний досвід, ділова репутація, рівень забезпеченості працівниками, відсутність негативних факторів, достатність ресурсів</w:t>
      </w:r>
      <w:r w:rsidR="00650119">
        <w:rPr>
          <w:rFonts w:ascii="Times New Roman" w:hAnsi="Times New Roman" w:cs="Times New Roman"/>
          <w:sz w:val="24"/>
          <w:szCs w:val="24"/>
          <w:lang w:val="uk-UA"/>
        </w:rPr>
        <w:t xml:space="preserve">, досвід надання послуг підприємствам паливно-енергетичного комплексу, зокрема видобувним підприємствам </w:t>
      </w:r>
      <w:r w:rsidR="00C80DAC">
        <w:rPr>
          <w:rFonts w:ascii="Times New Roman" w:hAnsi="Times New Roman" w:cs="Times New Roman"/>
          <w:sz w:val="24"/>
          <w:szCs w:val="24"/>
          <w:lang w:val="uk-UA"/>
        </w:rPr>
        <w:t>тощо);</w:t>
      </w:r>
      <w:r w:rsidR="00B566EF">
        <w:rPr>
          <w:lang w:val="uk-UA"/>
        </w:rPr>
        <w:t xml:space="preserve"> </w:t>
      </w:r>
    </w:p>
    <w:p w14:paraId="70303C80" w14:textId="4DE566A4" w:rsidR="002D5ACC" w:rsidRDefault="00A01FD4" w:rsidP="00B566EF">
      <w:pPr>
        <w:pStyle w:val="ae"/>
        <w:numPr>
          <w:ilvl w:val="0"/>
          <w:numId w:val="37"/>
        </w:numPr>
        <w:spacing w:before="120" w:after="120" w:line="240" w:lineRule="auto"/>
        <w:ind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якісні критерії (</w:t>
      </w:r>
      <w:r w:rsidRPr="00A01FD4">
        <w:rPr>
          <w:rFonts w:ascii="Times New Roman" w:hAnsi="Times New Roman" w:cs="Times New Roman"/>
          <w:sz w:val="24"/>
          <w:szCs w:val="24"/>
          <w:lang w:val="uk-UA"/>
        </w:rPr>
        <w:t>результати контролю якості послуг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Учасників конкурсу);</w:t>
      </w:r>
    </w:p>
    <w:p w14:paraId="4435CD77" w14:textId="7E2BC4F7" w:rsidR="00C54B01" w:rsidRDefault="00C80DAC" w:rsidP="00B566EF">
      <w:pPr>
        <w:pStyle w:val="ae"/>
        <w:numPr>
          <w:ilvl w:val="0"/>
          <w:numId w:val="37"/>
        </w:numPr>
        <w:spacing w:before="120" w:after="120" w:line="240" w:lineRule="auto"/>
        <w:ind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54B01">
        <w:rPr>
          <w:rFonts w:ascii="Times New Roman" w:hAnsi="Times New Roman" w:cs="Times New Roman"/>
          <w:sz w:val="24"/>
          <w:szCs w:val="24"/>
          <w:lang w:val="uk-UA"/>
        </w:rPr>
        <w:t>інші критерії, визначені законодавством та/або Оголошенням</w:t>
      </w:r>
      <w:r w:rsidR="00C54B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1D31E25" w14:textId="7E82BA21" w:rsidR="00C54B01" w:rsidRDefault="007A530B" w:rsidP="00102776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02776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102776">
        <w:rPr>
          <w:rFonts w:ascii="Times New Roman" w:hAnsi="Times New Roman" w:cs="Times New Roman"/>
          <w:b/>
          <w:bCs/>
          <w:sz w:val="24"/>
          <w:szCs w:val="24"/>
          <w:lang w:val="uk-UA"/>
        </w:rPr>
        <w:t>.12.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 xml:space="preserve">За результатами оцінки </w:t>
      </w:r>
      <w:r w:rsidR="00102776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>онкурсних пропозицій</w:t>
      </w:r>
      <w:r w:rsidR="001027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006B">
        <w:rPr>
          <w:rFonts w:ascii="Times New Roman" w:hAnsi="Times New Roman" w:cs="Times New Roman"/>
          <w:sz w:val="24"/>
          <w:szCs w:val="24"/>
          <w:lang w:val="uk-UA"/>
        </w:rPr>
        <w:t xml:space="preserve">Уповноважений орган </w:t>
      </w:r>
      <w:r w:rsidR="00C1006B" w:rsidRPr="006F2675">
        <w:rPr>
          <w:rFonts w:ascii="Times New Roman" w:hAnsi="Times New Roman" w:cs="Times New Roman"/>
          <w:sz w:val="24"/>
          <w:szCs w:val="24"/>
          <w:lang w:val="uk-UA"/>
        </w:rPr>
        <w:t xml:space="preserve">складає </w:t>
      </w:r>
      <w:r w:rsidR="00102776" w:rsidRPr="006F2675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C1006B" w:rsidRPr="006F2675">
        <w:rPr>
          <w:rFonts w:ascii="Times New Roman" w:hAnsi="Times New Roman" w:cs="Times New Roman"/>
          <w:sz w:val="24"/>
          <w:szCs w:val="24"/>
          <w:lang w:val="uk-UA"/>
        </w:rPr>
        <w:t>віт про висновки процедури відбору.</w:t>
      </w:r>
      <w:r w:rsidR="00102776" w:rsidRPr="006F2675">
        <w:rPr>
          <w:rFonts w:ascii="Times New Roman" w:hAnsi="Times New Roman" w:cs="Times New Roman"/>
          <w:sz w:val="24"/>
          <w:szCs w:val="24"/>
          <w:lang w:val="uk-UA"/>
        </w:rPr>
        <w:t xml:space="preserve"> За результатами Конкурсу формує обґрунтовані рекомендації щодо</w:t>
      </w:r>
      <w:r w:rsidR="00102776">
        <w:rPr>
          <w:rFonts w:ascii="Times New Roman" w:hAnsi="Times New Roman" w:cs="Times New Roman"/>
          <w:sz w:val="24"/>
          <w:szCs w:val="24"/>
          <w:lang w:val="uk-UA"/>
        </w:rPr>
        <w:t xml:space="preserve"> призначення 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>суб’єкта (суб’єктів) аудиторської діяльності для надання послуг з обов’язкового</w:t>
      </w:r>
      <w:r w:rsidR="001027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>аудиту фінансової звітності, які мають включати щонайменше дві пропозиції</w:t>
      </w:r>
      <w:r w:rsidR="005748A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 xml:space="preserve">щодо відбору суб’єктів аудиторської діяльності для проведення обов’язкового аудиту фінансової звітності </w:t>
      </w:r>
      <w:r w:rsidR="005748A8">
        <w:rPr>
          <w:rFonts w:ascii="Times New Roman" w:hAnsi="Times New Roman" w:cs="Times New Roman"/>
          <w:sz w:val="24"/>
          <w:szCs w:val="24"/>
          <w:lang w:val="uk-UA"/>
        </w:rPr>
        <w:t>Товариства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 xml:space="preserve">, для подальшого призначення </w:t>
      </w:r>
      <w:r w:rsidR="005748A8">
        <w:rPr>
          <w:rFonts w:ascii="Times New Roman" w:hAnsi="Times New Roman" w:cs="Times New Roman"/>
          <w:sz w:val="24"/>
          <w:szCs w:val="24"/>
          <w:lang w:val="uk-UA"/>
        </w:rPr>
        <w:t>відповідного с</w:t>
      </w:r>
      <w:r w:rsidR="00102776" w:rsidRPr="00102776">
        <w:rPr>
          <w:rFonts w:ascii="Times New Roman" w:hAnsi="Times New Roman" w:cs="Times New Roman"/>
          <w:sz w:val="24"/>
          <w:szCs w:val="24"/>
          <w:lang w:val="uk-UA"/>
        </w:rPr>
        <w:t>уб’єкта аудиторської діяльності</w:t>
      </w:r>
      <w:r w:rsidR="005748A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027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006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14:paraId="352D9131" w14:textId="77777777" w:rsidR="00902E28" w:rsidRDefault="005748A8" w:rsidP="00102776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6956">
        <w:rPr>
          <w:rFonts w:ascii="Times New Roman" w:hAnsi="Times New Roman" w:cs="Times New Roman"/>
          <w:b/>
          <w:bCs/>
          <w:sz w:val="24"/>
          <w:szCs w:val="24"/>
          <w:lang w:val="uk-UA"/>
        </w:rPr>
        <w:t>3.13.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Конкурс є таким, </w:t>
      </w:r>
      <w:r w:rsidR="00902E28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>
        <w:rPr>
          <w:rFonts w:ascii="Times New Roman" w:hAnsi="Times New Roman" w:cs="Times New Roman"/>
          <w:sz w:val="24"/>
          <w:szCs w:val="24"/>
          <w:lang w:val="uk-UA"/>
        </w:rPr>
        <w:t>не відбувся</w:t>
      </w:r>
      <w:r w:rsidR="00902E28">
        <w:rPr>
          <w:rFonts w:ascii="Times New Roman" w:hAnsi="Times New Roman" w:cs="Times New Roman"/>
          <w:sz w:val="24"/>
          <w:szCs w:val="24"/>
          <w:lang w:val="uk-UA"/>
        </w:rPr>
        <w:t xml:space="preserve"> у разі, якщо:</w:t>
      </w:r>
    </w:p>
    <w:p w14:paraId="42EABF95" w14:textId="77777777" w:rsidR="00F46BF0" w:rsidRDefault="00902E28" w:rsidP="00902E28">
      <w:pPr>
        <w:pStyle w:val="ae"/>
        <w:numPr>
          <w:ilvl w:val="0"/>
          <w:numId w:val="39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після спливу строку для надання Конкурсних пропозицій для розгляду і оцінки пропозицій доступна лише одна Конкурсна пропозиція одного Учасника конкурсу</w:t>
      </w:r>
      <w:r w:rsidR="00F46BF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5DA7BD0" w14:textId="0894B705" w:rsidR="005748A8" w:rsidRPr="00F46BF0" w:rsidRDefault="00F46BF0" w:rsidP="00F46BF0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46BF0">
        <w:rPr>
          <w:rFonts w:ascii="Times New Roman" w:hAnsi="Times New Roman" w:cs="Times New Roman"/>
          <w:b/>
          <w:bCs/>
          <w:sz w:val="24"/>
          <w:szCs w:val="24"/>
          <w:lang w:val="uk-UA"/>
        </w:rPr>
        <w:t>3.14.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 разі, якщо Конкурс не відбувся, Уповноважений орган приймає рішення про проведення нового Конкурсу у відповідності до процедури, визначеної цим Порядком.  </w:t>
      </w:r>
      <w:r w:rsidR="005748A8" w:rsidRPr="00F46B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3151D6C" w14:textId="77777777" w:rsidR="005A623C" w:rsidRDefault="005A623C" w:rsidP="005748A8">
      <w:pPr>
        <w:spacing w:before="36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4. ЗАКЛЮЧНІ ПОЛОЖЕННЯ</w:t>
      </w:r>
    </w:p>
    <w:p w14:paraId="51BFBF08" w14:textId="77777777" w:rsidR="001A0C99" w:rsidRDefault="005A623C" w:rsidP="005A623C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6956">
        <w:rPr>
          <w:rFonts w:ascii="Times New Roman" w:hAnsi="Times New Roman" w:cs="Times New Roman"/>
          <w:b/>
          <w:bCs/>
          <w:sz w:val="24"/>
          <w:szCs w:val="24"/>
          <w:lang w:val="uk-UA"/>
        </w:rPr>
        <w:t>4.1.</w:t>
      </w:r>
      <w:r w:rsidR="005748A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0C99">
        <w:rPr>
          <w:rFonts w:ascii="Times New Roman" w:hAnsi="Times New Roman" w:cs="Times New Roman"/>
          <w:sz w:val="24"/>
          <w:szCs w:val="24"/>
          <w:lang w:val="uk-UA"/>
        </w:rPr>
        <w:t xml:space="preserve">Порядок набирає чинності з дати його затвердження Уповноваженим органом та діє до моменту його скасування або прийняття нового порядку, який регулює аналогічні питання. </w:t>
      </w:r>
    </w:p>
    <w:p w14:paraId="6AD1D282" w14:textId="0FD6F087" w:rsidR="001A0C99" w:rsidRDefault="001A0C99" w:rsidP="005A623C">
      <w:pPr>
        <w:spacing w:before="36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36956">
        <w:rPr>
          <w:rFonts w:ascii="Times New Roman" w:hAnsi="Times New Roman" w:cs="Times New Roman"/>
          <w:b/>
          <w:bCs/>
          <w:sz w:val="24"/>
          <w:szCs w:val="24"/>
          <w:lang w:val="uk-UA"/>
        </w:rPr>
        <w:t>4.2.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Порядку можуть бути прийняті Уповноваженим органом шляхом викладення Порядку в новій редакції.  </w:t>
      </w:r>
    </w:p>
    <w:p w14:paraId="753EF615" w14:textId="6468BB7A" w:rsidR="008D14B5" w:rsidRPr="005A623C" w:rsidRDefault="001A0C99" w:rsidP="005A623C">
      <w:pPr>
        <w:spacing w:before="36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36956">
        <w:rPr>
          <w:rFonts w:ascii="Times New Roman" w:hAnsi="Times New Roman" w:cs="Times New Roman"/>
          <w:b/>
          <w:bCs/>
          <w:sz w:val="24"/>
          <w:szCs w:val="24"/>
          <w:lang w:val="uk-UA"/>
        </w:rPr>
        <w:t>4.3.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У разі, якщо будь-яке положення цього Порядку </w:t>
      </w:r>
      <w:r w:rsidR="00107E08">
        <w:rPr>
          <w:rFonts w:ascii="Times New Roman" w:hAnsi="Times New Roman" w:cs="Times New Roman"/>
          <w:sz w:val="24"/>
          <w:szCs w:val="24"/>
          <w:lang w:val="uk-UA"/>
        </w:rPr>
        <w:t>не відповідатиме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законодавству України,  </w:t>
      </w:r>
      <w:r w:rsidR="005A623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66EF" w:rsidRPr="005A623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1A0C99">
        <w:rPr>
          <w:rFonts w:ascii="Times New Roman" w:hAnsi="Times New Roman" w:cs="Times New Roman"/>
          <w:sz w:val="24"/>
          <w:szCs w:val="24"/>
          <w:lang w:val="uk-UA"/>
        </w:rPr>
        <w:t xml:space="preserve">цей Порядок буде діяти лише в тій частині, що не суперечитиме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чинному </w:t>
      </w:r>
      <w:r w:rsidRPr="001A0C99">
        <w:rPr>
          <w:rFonts w:ascii="Times New Roman" w:hAnsi="Times New Roman" w:cs="Times New Roman"/>
          <w:sz w:val="24"/>
          <w:szCs w:val="24"/>
          <w:lang w:val="uk-UA"/>
        </w:rPr>
        <w:t>законодавству України.</w:t>
      </w:r>
    </w:p>
    <w:p w14:paraId="43C1CC49" w14:textId="77777777" w:rsidR="004517CF" w:rsidRPr="004C36E4" w:rsidRDefault="004517CF" w:rsidP="00755B38">
      <w:pPr>
        <w:pBdr>
          <w:bottom w:val="single" w:sz="12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3A75811" w14:textId="77777777" w:rsidR="00755B38" w:rsidRPr="002D5ACC" w:rsidRDefault="00755B38" w:rsidP="002D5A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2AA1F8A" w14:textId="15647790" w:rsidR="00081BF4" w:rsidRDefault="00755B38" w:rsidP="00755B3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Затверджено рішенням Наглядової ради Товариства (Протокол від </w:t>
      </w:r>
      <w:r w:rsidR="00116698">
        <w:rPr>
          <w:rFonts w:ascii="Times New Roman" w:hAnsi="Times New Roman" w:cs="Times New Roman"/>
          <w:sz w:val="24"/>
          <w:szCs w:val="24"/>
          <w:lang w:val="uk-UA"/>
        </w:rPr>
        <w:t>25</w:t>
      </w:r>
      <w:r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116698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.2026)</w:t>
      </w:r>
    </w:p>
    <w:p w14:paraId="34A32FE1" w14:textId="77777777" w:rsidR="00755B38" w:rsidRPr="00F46BB6" w:rsidRDefault="00755B38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755B38" w:rsidRPr="00F46BB6" w:rsidSect="00755B38">
      <w:pgSz w:w="12240" w:h="15840"/>
      <w:pgMar w:top="814" w:right="104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3238D8"/>
    <w:multiLevelType w:val="hybridMultilevel"/>
    <w:tmpl w:val="6C30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2BF78B9"/>
    <w:multiLevelType w:val="hybridMultilevel"/>
    <w:tmpl w:val="3B463E06"/>
    <w:lvl w:ilvl="0" w:tplc="0422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1" w15:restartNumberingAfterBreak="0">
    <w:nsid w:val="1DE515B2"/>
    <w:multiLevelType w:val="hybridMultilevel"/>
    <w:tmpl w:val="80966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50959"/>
    <w:multiLevelType w:val="multilevel"/>
    <w:tmpl w:val="7E18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7F025F"/>
    <w:multiLevelType w:val="hybridMultilevel"/>
    <w:tmpl w:val="6B2E4102"/>
    <w:lvl w:ilvl="0" w:tplc="0422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4" w15:restartNumberingAfterBreak="0">
    <w:nsid w:val="2C2367DC"/>
    <w:multiLevelType w:val="hybridMultilevel"/>
    <w:tmpl w:val="3BDA6C4A"/>
    <w:lvl w:ilvl="0" w:tplc="0422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 w15:restartNumberingAfterBreak="0">
    <w:nsid w:val="2E0653B5"/>
    <w:multiLevelType w:val="multilevel"/>
    <w:tmpl w:val="390E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90041"/>
    <w:multiLevelType w:val="multilevel"/>
    <w:tmpl w:val="D2C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42060A"/>
    <w:multiLevelType w:val="multilevel"/>
    <w:tmpl w:val="A4FCF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313D23"/>
    <w:multiLevelType w:val="hybridMultilevel"/>
    <w:tmpl w:val="4C94208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C5408"/>
    <w:multiLevelType w:val="hybridMultilevel"/>
    <w:tmpl w:val="101E8C60"/>
    <w:lvl w:ilvl="0" w:tplc="0422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 w15:restartNumberingAfterBreak="0">
    <w:nsid w:val="4A5571FE"/>
    <w:multiLevelType w:val="hybridMultilevel"/>
    <w:tmpl w:val="C8C0F22E"/>
    <w:lvl w:ilvl="0" w:tplc="0422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" w15:restartNumberingAfterBreak="0">
    <w:nsid w:val="4C262386"/>
    <w:multiLevelType w:val="multilevel"/>
    <w:tmpl w:val="F35C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ED44F4"/>
    <w:multiLevelType w:val="hybridMultilevel"/>
    <w:tmpl w:val="2500E58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41DA3"/>
    <w:multiLevelType w:val="hybridMultilevel"/>
    <w:tmpl w:val="5A12CDB2"/>
    <w:lvl w:ilvl="0" w:tplc="0422000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2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0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736" w:hanging="360"/>
      </w:pPr>
      <w:rPr>
        <w:rFonts w:ascii="Wingdings" w:hAnsi="Wingdings" w:hint="default"/>
      </w:rPr>
    </w:lvl>
  </w:abstractNum>
  <w:abstractNum w:abstractNumId="24" w15:restartNumberingAfterBreak="0">
    <w:nsid w:val="5A326D71"/>
    <w:multiLevelType w:val="multilevel"/>
    <w:tmpl w:val="ADFA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553004"/>
    <w:multiLevelType w:val="multilevel"/>
    <w:tmpl w:val="A714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4F76C5"/>
    <w:multiLevelType w:val="hybridMultilevel"/>
    <w:tmpl w:val="9780B87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B3D52"/>
    <w:multiLevelType w:val="multilevel"/>
    <w:tmpl w:val="5CFE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B34537"/>
    <w:multiLevelType w:val="hybridMultilevel"/>
    <w:tmpl w:val="032AC858"/>
    <w:lvl w:ilvl="0" w:tplc="0422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6A2449"/>
    <w:multiLevelType w:val="hybridMultilevel"/>
    <w:tmpl w:val="4226F838"/>
    <w:lvl w:ilvl="0" w:tplc="531AA136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1C0422"/>
    <w:multiLevelType w:val="hybridMultilevel"/>
    <w:tmpl w:val="ADD435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D344F"/>
    <w:multiLevelType w:val="multilevel"/>
    <w:tmpl w:val="04080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900180"/>
    <w:multiLevelType w:val="multilevel"/>
    <w:tmpl w:val="841E01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530"/>
    <w:multiLevelType w:val="multilevel"/>
    <w:tmpl w:val="83EC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0C7F62"/>
    <w:multiLevelType w:val="multilevel"/>
    <w:tmpl w:val="73E4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0134B1"/>
    <w:multiLevelType w:val="multilevel"/>
    <w:tmpl w:val="7230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E138A4"/>
    <w:multiLevelType w:val="multilevel"/>
    <w:tmpl w:val="5492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4D0089"/>
    <w:multiLevelType w:val="hybridMultilevel"/>
    <w:tmpl w:val="76AE4E4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9307B"/>
    <w:multiLevelType w:val="hybridMultilevel"/>
    <w:tmpl w:val="265ABE14"/>
    <w:lvl w:ilvl="0" w:tplc="AAA03406">
      <w:start w:val="3"/>
      <w:numFmt w:val="bullet"/>
      <w:lvlText w:val="-"/>
      <w:lvlJc w:val="left"/>
      <w:pPr>
        <w:ind w:left="1205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num w:numId="1" w16cid:durableId="1238437394">
    <w:abstractNumId w:val="8"/>
  </w:num>
  <w:num w:numId="2" w16cid:durableId="1109857010">
    <w:abstractNumId w:val="6"/>
  </w:num>
  <w:num w:numId="3" w16cid:durableId="1136410738">
    <w:abstractNumId w:val="5"/>
  </w:num>
  <w:num w:numId="4" w16cid:durableId="579945179">
    <w:abstractNumId w:val="4"/>
  </w:num>
  <w:num w:numId="5" w16cid:durableId="1306861524">
    <w:abstractNumId w:val="7"/>
  </w:num>
  <w:num w:numId="6" w16cid:durableId="1701321127">
    <w:abstractNumId w:val="3"/>
  </w:num>
  <w:num w:numId="7" w16cid:durableId="1752896790">
    <w:abstractNumId w:val="2"/>
  </w:num>
  <w:num w:numId="8" w16cid:durableId="528831954">
    <w:abstractNumId w:val="1"/>
  </w:num>
  <w:num w:numId="9" w16cid:durableId="1933931824">
    <w:abstractNumId w:val="0"/>
  </w:num>
  <w:num w:numId="10" w16cid:durableId="2135974384">
    <w:abstractNumId w:val="15"/>
  </w:num>
  <w:num w:numId="11" w16cid:durableId="1745952505">
    <w:abstractNumId w:val="36"/>
  </w:num>
  <w:num w:numId="12" w16cid:durableId="890307614">
    <w:abstractNumId w:val="34"/>
  </w:num>
  <w:num w:numId="13" w16cid:durableId="123158386">
    <w:abstractNumId w:val="12"/>
  </w:num>
  <w:num w:numId="14" w16cid:durableId="757824388">
    <w:abstractNumId w:val="33"/>
  </w:num>
  <w:num w:numId="15" w16cid:durableId="1088575518">
    <w:abstractNumId w:val="27"/>
  </w:num>
  <w:num w:numId="16" w16cid:durableId="937711463">
    <w:abstractNumId w:val="21"/>
  </w:num>
  <w:num w:numId="17" w16cid:durableId="1935280307">
    <w:abstractNumId w:val="31"/>
  </w:num>
  <w:num w:numId="18" w16cid:durableId="674110284">
    <w:abstractNumId w:val="35"/>
  </w:num>
  <w:num w:numId="19" w16cid:durableId="266891327">
    <w:abstractNumId w:val="24"/>
  </w:num>
  <w:num w:numId="20" w16cid:durableId="977950904">
    <w:abstractNumId w:val="25"/>
  </w:num>
  <w:num w:numId="21" w16cid:durableId="1256939848">
    <w:abstractNumId w:val="16"/>
  </w:num>
  <w:num w:numId="22" w16cid:durableId="931819011">
    <w:abstractNumId w:val="32"/>
  </w:num>
  <w:num w:numId="23" w16cid:durableId="1631932156">
    <w:abstractNumId w:val="17"/>
  </w:num>
  <w:num w:numId="24" w16cid:durableId="1492940579">
    <w:abstractNumId w:val="11"/>
  </w:num>
  <w:num w:numId="25" w16cid:durableId="1255893041">
    <w:abstractNumId w:val="9"/>
  </w:num>
  <w:num w:numId="26" w16cid:durableId="1771928124">
    <w:abstractNumId w:val="29"/>
  </w:num>
  <w:num w:numId="27" w16cid:durableId="647054339">
    <w:abstractNumId w:val="23"/>
  </w:num>
  <w:num w:numId="28" w16cid:durableId="1537814085">
    <w:abstractNumId w:val="22"/>
  </w:num>
  <w:num w:numId="29" w16cid:durableId="1892692807">
    <w:abstractNumId w:val="26"/>
  </w:num>
  <w:num w:numId="30" w16cid:durableId="1630354912">
    <w:abstractNumId w:val="37"/>
  </w:num>
  <w:num w:numId="31" w16cid:durableId="1445149041">
    <w:abstractNumId w:val="30"/>
  </w:num>
  <w:num w:numId="32" w16cid:durableId="611866699">
    <w:abstractNumId w:val="10"/>
  </w:num>
  <w:num w:numId="33" w16cid:durableId="491335681">
    <w:abstractNumId w:val="19"/>
  </w:num>
  <w:num w:numId="34" w16cid:durableId="1829202559">
    <w:abstractNumId w:val="28"/>
  </w:num>
  <w:num w:numId="35" w16cid:durableId="420496115">
    <w:abstractNumId w:val="13"/>
  </w:num>
  <w:num w:numId="36" w16cid:durableId="1066757635">
    <w:abstractNumId w:val="14"/>
  </w:num>
  <w:num w:numId="37" w16cid:durableId="749616060">
    <w:abstractNumId w:val="20"/>
  </w:num>
  <w:num w:numId="38" w16cid:durableId="368460619">
    <w:abstractNumId w:val="38"/>
  </w:num>
  <w:num w:numId="39" w16cid:durableId="186386127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6B7"/>
    <w:rsid w:val="00034616"/>
    <w:rsid w:val="0003540F"/>
    <w:rsid w:val="0006063C"/>
    <w:rsid w:val="00067D3F"/>
    <w:rsid w:val="00081BF4"/>
    <w:rsid w:val="000840A7"/>
    <w:rsid w:val="00093471"/>
    <w:rsid w:val="000A38F7"/>
    <w:rsid w:val="000F28FE"/>
    <w:rsid w:val="00102776"/>
    <w:rsid w:val="00105EB7"/>
    <w:rsid w:val="00107E08"/>
    <w:rsid w:val="00116402"/>
    <w:rsid w:val="00116698"/>
    <w:rsid w:val="00124EB6"/>
    <w:rsid w:val="00131637"/>
    <w:rsid w:val="0015074B"/>
    <w:rsid w:val="0017620C"/>
    <w:rsid w:val="001A0C99"/>
    <w:rsid w:val="001D54B3"/>
    <w:rsid w:val="001D7453"/>
    <w:rsid w:val="00236956"/>
    <w:rsid w:val="002444C6"/>
    <w:rsid w:val="002669CF"/>
    <w:rsid w:val="002709C7"/>
    <w:rsid w:val="0029639D"/>
    <w:rsid w:val="002A2945"/>
    <w:rsid w:val="002D2347"/>
    <w:rsid w:val="002D5ACC"/>
    <w:rsid w:val="002E2634"/>
    <w:rsid w:val="002E683A"/>
    <w:rsid w:val="002E76BA"/>
    <w:rsid w:val="00307015"/>
    <w:rsid w:val="00326F90"/>
    <w:rsid w:val="003416B3"/>
    <w:rsid w:val="00361BBB"/>
    <w:rsid w:val="00364382"/>
    <w:rsid w:val="00365BBD"/>
    <w:rsid w:val="00382A7C"/>
    <w:rsid w:val="00383B47"/>
    <w:rsid w:val="003B1A84"/>
    <w:rsid w:val="003C23E4"/>
    <w:rsid w:val="00417317"/>
    <w:rsid w:val="00423BB6"/>
    <w:rsid w:val="00432DE7"/>
    <w:rsid w:val="004517CF"/>
    <w:rsid w:val="004731B0"/>
    <w:rsid w:val="00483B97"/>
    <w:rsid w:val="004B4C5E"/>
    <w:rsid w:val="004C36E4"/>
    <w:rsid w:val="004E19FA"/>
    <w:rsid w:val="004F5725"/>
    <w:rsid w:val="005041EA"/>
    <w:rsid w:val="00506166"/>
    <w:rsid w:val="00540DD9"/>
    <w:rsid w:val="005748A8"/>
    <w:rsid w:val="005A623C"/>
    <w:rsid w:val="005C63FE"/>
    <w:rsid w:val="005E0B80"/>
    <w:rsid w:val="005E5A1E"/>
    <w:rsid w:val="00635AEA"/>
    <w:rsid w:val="00646D70"/>
    <w:rsid w:val="00650119"/>
    <w:rsid w:val="00653069"/>
    <w:rsid w:val="00653946"/>
    <w:rsid w:val="00682ACE"/>
    <w:rsid w:val="00682E5B"/>
    <w:rsid w:val="006C09BB"/>
    <w:rsid w:val="006F2675"/>
    <w:rsid w:val="00700CF0"/>
    <w:rsid w:val="00726AE3"/>
    <w:rsid w:val="00755B38"/>
    <w:rsid w:val="00760E18"/>
    <w:rsid w:val="007A530B"/>
    <w:rsid w:val="007E1765"/>
    <w:rsid w:val="007F1287"/>
    <w:rsid w:val="00817206"/>
    <w:rsid w:val="00853DCA"/>
    <w:rsid w:val="0085767D"/>
    <w:rsid w:val="00873894"/>
    <w:rsid w:val="008776CA"/>
    <w:rsid w:val="00880F85"/>
    <w:rsid w:val="008B6BF1"/>
    <w:rsid w:val="008D14B5"/>
    <w:rsid w:val="008D3A9F"/>
    <w:rsid w:val="00902E28"/>
    <w:rsid w:val="0092109F"/>
    <w:rsid w:val="00922F00"/>
    <w:rsid w:val="0096220E"/>
    <w:rsid w:val="00984039"/>
    <w:rsid w:val="009D3C36"/>
    <w:rsid w:val="009D50C4"/>
    <w:rsid w:val="009E372C"/>
    <w:rsid w:val="009F6041"/>
    <w:rsid w:val="00A01FD4"/>
    <w:rsid w:val="00A04BEE"/>
    <w:rsid w:val="00A06BC7"/>
    <w:rsid w:val="00A12D9C"/>
    <w:rsid w:val="00A53A87"/>
    <w:rsid w:val="00A55F4A"/>
    <w:rsid w:val="00A60D6F"/>
    <w:rsid w:val="00A61576"/>
    <w:rsid w:val="00AA1D8D"/>
    <w:rsid w:val="00AB0D8F"/>
    <w:rsid w:val="00AD33B1"/>
    <w:rsid w:val="00B24338"/>
    <w:rsid w:val="00B3412E"/>
    <w:rsid w:val="00B372B7"/>
    <w:rsid w:val="00B4143E"/>
    <w:rsid w:val="00B47730"/>
    <w:rsid w:val="00B566EF"/>
    <w:rsid w:val="00BB647D"/>
    <w:rsid w:val="00BD44EE"/>
    <w:rsid w:val="00BE56C4"/>
    <w:rsid w:val="00C03319"/>
    <w:rsid w:val="00C04B83"/>
    <w:rsid w:val="00C1006B"/>
    <w:rsid w:val="00C11687"/>
    <w:rsid w:val="00C374EE"/>
    <w:rsid w:val="00C54B01"/>
    <w:rsid w:val="00C62C12"/>
    <w:rsid w:val="00C71BBC"/>
    <w:rsid w:val="00C80DAC"/>
    <w:rsid w:val="00C838EE"/>
    <w:rsid w:val="00C97AC2"/>
    <w:rsid w:val="00CA4EDC"/>
    <w:rsid w:val="00CA56C5"/>
    <w:rsid w:val="00CB0664"/>
    <w:rsid w:val="00CB5F05"/>
    <w:rsid w:val="00CE403F"/>
    <w:rsid w:val="00D32B85"/>
    <w:rsid w:val="00DA7B77"/>
    <w:rsid w:val="00DB36F7"/>
    <w:rsid w:val="00DC6E94"/>
    <w:rsid w:val="00E47711"/>
    <w:rsid w:val="00E671DB"/>
    <w:rsid w:val="00E7696D"/>
    <w:rsid w:val="00EA1371"/>
    <w:rsid w:val="00ED653C"/>
    <w:rsid w:val="00F44179"/>
    <w:rsid w:val="00F46BB6"/>
    <w:rsid w:val="00F46BF0"/>
    <w:rsid w:val="00FC693F"/>
    <w:rsid w:val="00FE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B81B8"/>
  <w14:defaultImageDpi w14:val="300"/>
  <w15:docId w15:val="{1A24BBD2-2009-476F-ACB2-C299A88A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C03319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Normal (Web)"/>
    <w:basedOn w:val="a1"/>
    <w:uiPriority w:val="99"/>
    <w:semiHidden/>
    <w:unhideWhenUsed/>
    <w:rsid w:val="003C2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b">
    <w:name w:val="Revision"/>
    <w:hidden/>
    <w:uiPriority w:val="99"/>
    <w:semiHidden/>
    <w:rsid w:val="004C36E4"/>
    <w:pPr>
      <w:spacing w:after="0" w:line="240" w:lineRule="auto"/>
    </w:pPr>
  </w:style>
  <w:style w:type="character" w:styleId="affc">
    <w:name w:val="annotation reference"/>
    <w:basedOn w:val="a2"/>
    <w:uiPriority w:val="99"/>
    <w:semiHidden/>
    <w:unhideWhenUsed/>
    <w:rsid w:val="00EA1371"/>
    <w:rPr>
      <w:sz w:val="16"/>
      <w:szCs w:val="16"/>
    </w:rPr>
  </w:style>
  <w:style w:type="paragraph" w:styleId="affd">
    <w:name w:val="annotation text"/>
    <w:basedOn w:val="a1"/>
    <w:link w:val="affe"/>
    <w:uiPriority w:val="99"/>
    <w:unhideWhenUsed/>
    <w:rsid w:val="00EA1371"/>
    <w:pPr>
      <w:spacing w:line="240" w:lineRule="auto"/>
    </w:pPr>
    <w:rPr>
      <w:sz w:val="20"/>
      <w:szCs w:val="20"/>
    </w:rPr>
  </w:style>
  <w:style w:type="character" w:customStyle="1" w:styleId="affe">
    <w:name w:val="Текст примітки Знак"/>
    <w:basedOn w:val="a2"/>
    <w:link w:val="affd"/>
    <w:uiPriority w:val="99"/>
    <w:rsid w:val="00EA1371"/>
    <w:rPr>
      <w:sz w:val="20"/>
      <w:szCs w:val="20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EA1371"/>
    <w:rPr>
      <w:b/>
      <w:bCs/>
    </w:rPr>
  </w:style>
  <w:style w:type="character" w:customStyle="1" w:styleId="afff0">
    <w:name w:val="Тема примітки Знак"/>
    <w:basedOn w:val="affe"/>
    <w:link w:val="afff"/>
    <w:uiPriority w:val="99"/>
    <w:semiHidden/>
    <w:rsid w:val="00EA13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1742</Words>
  <Characters>12672</Characters>
  <DocSecurity>4</DocSecurity>
  <Lines>221</Lines>
  <Paragraphs>106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14426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2026-02-27T14:39:00Z</dcterms:created>
  <dcterms:modified xsi:type="dcterms:W3CDTF">2026-02-27T14:39:00Z</dcterms:modified>
  <cp:category/>
</cp:coreProperties>
</file>